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CD" w:rsidRPr="00DD4DBA" w:rsidRDefault="003C3060" w:rsidP="009466CD">
      <w:pPr>
        <w:pStyle w:val="Style3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8"/>
          <w:szCs w:val="28"/>
          <w:lang w:eastAsia="uk-UA"/>
        </w:rPr>
      </w:pPr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 xml:space="preserve">МОДИФІКОВАНИЙ ОПИТУВАЛЬНИК ДЛЯ ІДЕНТИФІКАЦІЇ ТИПІВ АКЦЕНТУАЦІЙ ХАРАКТЕРУ ПІДЛІТКІВ </w:t>
      </w:r>
    </w:p>
    <w:p w:rsidR="003C3060" w:rsidRPr="009466CD" w:rsidRDefault="003C3060" w:rsidP="009466CD">
      <w:pPr>
        <w:pStyle w:val="Style3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</w:pPr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 xml:space="preserve">(О. </w:t>
      </w:r>
      <w:proofErr w:type="spellStart"/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Л</w:t>
      </w:r>
      <w:r w:rsidR="00DD4DBA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чко</w:t>
      </w:r>
      <w:proofErr w:type="spellEnd"/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Подмазін</w:t>
      </w:r>
      <w:proofErr w:type="spellEnd"/>
      <w:r w:rsidRPr="009466CD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22"/>
          <w:sz w:val="28"/>
          <w:szCs w:val="28"/>
          <w:lang w:val="uk-UA" w:eastAsia="uk-UA"/>
        </w:rPr>
        <w:t xml:space="preserve">Інструкція. </w:t>
      </w:r>
      <w:r w:rsidRPr="009466CD">
        <w:rPr>
          <w:rStyle w:val="FontStyle102"/>
          <w:sz w:val="28"/>
          <w:szCs w:val="28"/>
          <w:lang w:val="uk-UA" w:eastAsia="uk-UA"/>
        </w:rPr>
        <w:t>Кожен із вас хоче знати особливості свого харак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теру, принаймні, його найбільш яскраві риси. Знання характеру дозволяє керувати собою, краще взаємодіяти з людьми, орієн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туватися на певне коло професій. Адже характер — це основа особистості. Опитувальник допоможе вам визначити тип вашого характеру, його особливості.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Вам роздали аркуші запитань і відповідей. Прочитавши в ар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куші запитань кожне твердження, вирішіть: типове, характерне воно для вас, чи навпаки. Якщо так, тоді підкресліть номер цього запитання в аркуші відповідей, а якщо ні, то просто пропустіть цей номер.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Що точнішими і щирішими будуть ваші відповіді, то повніше ви дізнаєтеся про свій характер.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Після того, як ви заповните аркуш відповідей, підрахуйте суму набраних вами балів у кожному рядку (один підкреслений номер </w:t>
      </w:r>
      <w:r w:rsidRPr="009466CD">
        <w:rPr>
          <w:rStyle w:val="FontStyle121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9466CD">
        <w:rPr>
          <w:rStyle w:val="FontStyle102"/>
          <w:sz w:val="28"/>
          <w:szCs w:val="28"/>
          <w:lang w:val="uk-UA" w:eastAsia="uk-UA"/>
        </w:rPr>
        <w:t>1 бал). Проставте ці суми наприкінці кожного рядка в аркуші відповідей.</w:t>
      </w:r>
    </w:p>
    <w:p w:rsidR="003C3060" w:rsidRPr="009466CD" w:rsidRDefault="003C3060" w:rsidP="009466CD">
      <w:pPr>
        <w:pStyle w:val="Style23"/>
        <w:widowControl/>
        <w:ind w:firstLine="709"/>
        <w:rPr>
          <w:rStyle w:val="FontStyle97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>Аркуш запитань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дитинстві я був веселим і невгамовним.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молодших класах я любив школу, але потім вона стала для мене обтяжливою.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дитинстві я був таким, як і зараз: мене легко було за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смутити, але легко і заспокоїти, розвеселити.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почуваюся недобре.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дитинстві я був вразливим і помисливим.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побоююся, що з моєю мамою може щось трапи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тися.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Мій настрій поліпшується, коли мене залишають самого.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дитинстві я був примхливим і дратівливим.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"/>
        </w:numPr>
        <w:tabs>
          <w:tab w:val="left" w:pos="5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дитинстві я любив розмовляти і гратися з дорослими.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Вважаю, що найважливіше — попри все, якнайкраще провести будь-який день.</w:t>
      </w:r>
    </w:p>
    <w:p w:rsidR="003C3060" w:rsidRPr="009466CD" w:rsidRDefault="003C3060" w:rsidP="009466CD">
      <w:pPr>
        <w:pStyle w:val="Style46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завжди дотримуюсь своїх обіцянок, навіть якщо це мені невигідно.</w:t>
      </w:r>
    </w:p>
    <w:p w:rsidR="003C3060" w:rsidRPr="009466CD" w:rsidRDefault="003C3060" w:rsidP="009466CD">
      <w:pPr>
        <w:pStyle w:val="Style46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Зазвичай у мене гарний настрій.</w:t>
      </w:r>
    </w:p>
    <w:p w:rsidR="003C3060" w:rsidRPr="009466CD" w:rsidRDefault="003C3060" w:rsidP="009466CD">
      <w:pPr>
        <w:pStyle w:val="Style46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Тижні гарного фізичного стану змінюються в мене тиж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нями, коли і фізичний стан, і настрій погані.</w:t>
      </w:r>
    </w:p>
    <w:p w:rsidR="003C3060" w:rsidRPr="009466CD" w:rsidRDefault="003C3060" w:rsidP="009466CD">
      <w:pPr>
        <w:pStyle w:val="Style46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легко переходжу від радості до смутку і навпаки.</w:t>
      </w:r>
    </w:p>
    <w:p w:rsidR="003C3060" w:rsidRPr="009466CD" w:rsidRDefault="003C3060" w:rsidP="009466CD">
      <w:pPr>
        <w:pStyle w:val="Style46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млявий, нездужаю.</w:t>
      </w:r>
    </w:p>
    <w:p w:rsidR="003C3060" w:rsidRPr="009466CD" w:rsidRDefault="003C3060" w:rsidP="009466CD">
      <w:pPr>
        <w:pStyle w:val="Style46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До спиртного я відчуваю відразу.</w:t>
      </w:r>
    </w:p>
    <w:p w:rsidR="003C3060" w:rsidRPr="009466CD" w:rsidRDefault="003C3060" w:rsidP="009466CD">
      <w:pPr>
        <w:pStyle w:val="Style46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Уникаю вживати спиртне через поганий фізичний стан і головний біль.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Мої батьки не розуміють мене й іноді здаються чужими.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ставлюся обережно до незнайомих людей і мимоволі побоююся зла з їхнього боку.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не бачу в собі великих вад.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Від нотацій мені хочеться утекти подалі, але якщо не вдається, мовчки слухаю, думаю про інше.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Всі мої навички гарні й потрібні.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Мій настрій не змінюється з незначних причин.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прокидаюся з думкою про те, що сьогодні має бути зроблено.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дуже люблю своїх батьків, прихильний до них, але, буває, дуже ображаюся і навіть сварюся з ними.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Періодами я почуваюся бадьорим, періодами — роз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битим.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Нерідко я соромлюся їсти при сторонніх.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Моє ставлення до майбутнього часто змінюється: то я бу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дую наполеонівські плани, то все здається, мені безнадійним.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люблю займатися чимось цікавим на самоті.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Майже не буває, щоб незнайома людина одразу викли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кала в мене симпатію.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Люблю одяг модний і незвичний, що притягує погляди.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Найбільше люблю добре поїсти і відпочити.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дуже врівноважений, ніколи не дратуюсь і ні на кого не гніваюсь.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легко сходжуся з людьми у будь-якій обстановці.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погано витримую голод — швидко слабшаю.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Самотність я витримую легко, якщо вона не пов'язана з прикрощами.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мене часто буває поганий, неспокійний сон.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Моя сором'язливість заважає мені потоваришувати з тими, з ким мені хотілося б.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тривожуся через різноманітні неприємності, що можуть статися у майбутньому, хоча приводу для цього немає.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Свої невдачі я переживаю сам і ні в кого не прошу до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помоги.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Сильно переймаюся через зауваження й оцінки, що мене не задовольняють.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Зазвичай я вільно почуваюся з новими, незнайомими однолітками, у новому класі, таборі праці й відпочинку.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 правило, я не готую уроків.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завжди говорю дорослим тільки правду.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Пригоди і ризик мене приваблюють.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До знайомих людей я швидко звикаю, незнайомі можуть мене дратувати.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Мій настрій прямо залежить від шкільних і домашніх справ.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стомлююся до кінця дня, до того ж так, що здається — не залишилося сил.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соромлюся незнайомих людей і боюся заговорити першим.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багато разів перевіряю, чи немає помилок у моїй ро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боті.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Мої приятелі помилково вважають, нібито я не хочу з ними дружити.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бувають дні, коли я без причини на всіх гніваюся.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можу сказати про себе, що маю гарну уяву.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Якщо вчитель не контролює мене на уроці, я майже завжди займаюся чимось стороннім.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Мої батьки ніколи не дратують мене своєю поведін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кою.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можу легко організувати однолітків для роботи, ігор, розваг.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Я можу випереджати інших у міркуваннях, але не в діях.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Буває, що я сильно радію, а потім сильно засмучуюся.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стаю примхливим і дратівливим, а незабаром шкодую про це.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надмірно вразливий і помисливий.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люблю бути першим там, де мене люблять, боротися ж за першість не люблю.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майже не буваю цілком відвертим як із приятелями, так і з рідними.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Розгнівавшись, я можу почати кричати, розмахувати руками, а іноді й битися.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часто здається, що я, якщо захочу, зможу стати актором.</w:t>
      </w:r>
    </w:p>
    <w:p w:rsidR="003C3060" w:rsidRPr="009466CD" w:rsidRDefault="003C3060" w:rsidP="009466CD">
      <w:pPr>
        <w:pStyle w:val="Style46"/>
        <w:widowControl/>
        <w:numPr>
          <w:ilvl w:val="0"/>
          <w:numId w:val="5"/>
        </w:numPr>
        <w:tabs>
          <w:tab w:val="left" w:pos="653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здається, що тривожитися про майбутнє марно — все саме собою влаштується.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завжди справедливий у стосунках з учителями, бать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ками, друзями.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переконаний, що всі мої плани і бажання колись здій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сняться.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бувають такі дні, що життя мені здається складні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шим, аніж є насправді.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Досить часто мій настрій позначається на моїх вчинках.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здається, що в мене багато вад і недоліків.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буває важко, коли я згадую про свої маленькі по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милки.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Часто всілякі міркування заважають мені довести почату справу до кінця.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можу вислухати критику і заперечення, але намагаюся все зробити по-своєму.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можу так розлютитися на кривдника, що мені важко втриматися, щоб одразу не побити його.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практично ніколи не відчуваю сорому і не буваю сором'язливим.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Не відчуваю потягу до занять спортом або фізкуль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турою.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ніколи не говорю про інших погано.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Люблю всілякі пригоди, охоче йду на ризик.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мій настрій залежить від погоди.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Нове мені приємне, якщо обіцяє щось гарне.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Життя здається мені дуже важким.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відчуваю острах перед вчителями і керівництвом школи.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Закінчивши роботу, я довго хвилююся, що міг зробити щось неправильно.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здається, що інші мене не розуміють.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засмучуюся через те, що, розсердившись, наго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ворив зайвого.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завжди зумію знайти вихід із будь-якої ситуації.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Люблю замість шкільних занять сходити в кіно або просто прогуляти уроки.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ніколи не брав удома нічого без дозволу.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При невдачі я можу посміятися із себе.</w:t>
      </w:r>
    </w:p>
    <w:p w:rsidR="003C3060" w:rsidRPr="009466CD" w:rsidRDefault="003C3060" w:rsidP="009466CD">
      <w:pPr>
        <w:pStyle w:val="Style46"/>
        <w:widowControl/>
        <w:numPr>
          <w:ilvl w:val="0"/>
          <w:numId w:val="6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мене бувають періоди підйому, захоплень, ентузіазму, а потім може наступити спад, апатія до усього.</w:t>
      </w:r>
    </w:p>
    <w:p w:rsidR="003C3060" w:rsidRPr="009466CD" w:rsidRDefault="003C3060" w:rsidP="009466CD">
      <w:pPr>
        <w:widowControl/>
        <w:ind w:firstLine="709"/>
        <w:rPr>
          <w:sz w:val="28"/>
          <w:szCs w:val="28"/>
        </w:rPr>
      </w:pP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Якщо мені щось не вдається, я можу впасти у розпач і втратити надію.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Заперечення і критика мене дуже засмучують, якщо вони різкі і грубі за формою, навіть коли стосуються дрібниць.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можу розплакатися, якщо читаю сумну книжку або дивлюся сумний фільм.</w:t>
      </w:r>
    </w:p>
    <w:p w:rsidR="003C3060" w:rsidRPr="009466CD" w:rsidRDefault="003C3060" w:rsidP="009466CD">
      <w:pPr>
        <w:pStyle w:val="Style4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сумніваюся у слушності своїх вчинків і рішень.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Часто в мене виникає почуття, що я виявився непотріб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ним, зайвим.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Зіштовхнувшись із кривдою, я обурююся і одразу ж виступаю проти неї.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подобається бути в центрі уваги, наприклад, роз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повідати різні смішні історії.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Вважаю, що найкраще провести час — це нічого не ро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бити, просто відпочивати.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ніколи не спізнююся у школу чи ще кудись.</w:t>
      </w:r>
    </w:p>
    <w:p w:rsidR="003C3060" w:rsidRPr="009466CD" w:rsidRDefault="003C3060" w:rsidP="009466CD">
      <w:pPr>
        <w:pStyle w:val="Style4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неприємно залишатися довго на одному місці.</w:t>
      </w:r>
    </w:p>
    <w:p w:rsidR="003C3060" w:rsidRPr="009466CD" w:rsidRDefault="003C3060" w:rsidP="009466CD">
      <w:pPr>
        <w:pStyle w:val="Style46"/>
        <w:widowControl/>
        <w:numPr>
          <w:ilvl w:val="0"/>
          <w:numId w:val="7"/>
        </w:numPr>
        <w:tabs>
          <w:tab w:val="left" w:pos="662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так засмучуюся через сварку з учителем або од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нолітками, що не можу йти до школи.</w:t>
      </w:r>
    </w:p>
    <w:p w:rsidR="003C3060" w:rsidRPr="009466CD" w:rsidRDefault="003C3060" w:rsidP="009466CD">
      <w:pPr>
        <w:pStyle w:val="Style46"/>
        <w:widowControl/>
        <w:numPr>
          <w:ilvl w:val="0"/>
          <w:numId w:val="8"/>
        </w:numPr>
        <w:tabs>
          <w:tab w:val="left" w:pos="677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не вмію командувати іншими людьми.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мені здається, що я тяжко і небезпечно хворий.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Не люблю всіляких небезпечних і ризикованих пригод.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мене часто виникає бажання перевірити ще раз роботу, яку я щойно виконав.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боюся, що у майбутньому можу залишитися самотнім.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охоче вислуховую настанови, які стосуються мого здоров'я.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завжди висловлюю свою думку, коли щось обгово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рюється в класі.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Вважаю, що ніколи не треба відриватися від колективу.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Питання, пов'язані зі статтю і любов'ю, мене зовсім не цікавлять.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Завжди вважав, що задля цікавої, привабливої справи усіма правилами можна знехтувати.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іноді бувають неприємні свята.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Життя навчило мене не бути занадто відвертим, навіть із друзями.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їм мало, іноді довго не їм узагалі нічого.</w:t>
      </w:r>
    </w:p>
    <w:p w:rsidR="003C3060" w:rsidRPr="009466CD" w:rsidRDefault="003C3060" w:rsidP="009466CD">
      <w:pPr>
        <w:pStyle w:val="Style46"/>
        <w:widowControl/>
        <w:numPr>
          <w:ilvl w:val="0"/>
          <w:numId w:val="9"/>
        </w:numPr>
        <w:tabs>
          <w:tab w:val="left" w:pos="715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дуже люблю насолоджуватися красою природи.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Ідучи з будинку, лягаючи спати, я завжди перевіряю, чи вимкнені газ, електроприлади, чи замкнені двері.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Мене приваблює тільки те нове, що відповідає моїм принципам та інтересам.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Якщо в моїх невдачах хтось винний, я не залишаю його без покарання.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Якщо я когось не шаную, мені вдається поводитися з ним так, що він цього не помічає.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Найкраще проводити час у різноманітних розвагах.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подобаються всі шкільні предмети.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буваю ватажком в іграх.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легко витримую біль і фізичні страждання.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Я завжди намагаюся стримуватися, коли мене критику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ють або коли мені заперечують.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занадто недовірливий, тривожуся через будь-що, особ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ливо через своє здоров'я.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рідко буваю безтурботним і веселим.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часто загадую собі різноманітні прикмети і намагаюся їх дотримуватися, щоб усе було добре.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не прагну брати участь у житті школи і класу.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роблю швидкі, необдумані вчинки, про які потім шкодую.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Не люблю заздалегідь розраховувати усі витрати, легко беру в борг, навіть якщо знаю, що до обіцяного терміну віддати гроші буде важко.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Навчання мене обтяжує, і якби не примушували, я б узагалі не вчився.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мене ніколи не було таких думок, які потрібно було б приховувати від інших.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мене часто буває настільки гарний настрій, що запи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тують, чому я такий веселий.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в мене настрій буває настільки поганим, що я починаю думати про смерть.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Найменші прикрощі занадто засмучують мене.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швидко втомлююся на уроках і стаю розгубленим.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Іноді я дивуюся грубості і невихованості хлопців.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Вчителі вважають мене акуратним і старанним.</w:t>
      </w:r>
    </w:p>
    <w:p w:rsidR="003C3060" w:rsidRPr="009466CD" w:rsidRDefault="003C3060" w:rsidP="009466CD">
      <w:pPr>
        <w:pStyle w:val="Style46"/>
        <w:widowControl/>
        <w:numPr>
          <w:ilvl w:val="0"/>
          <w:numId w:val="10"/>
        </w:numPr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Часто мені приємніше розмірковувати наодинці, ніж проводити час у гучній компанії.</w:t>
      </w:r>
    </w:p>
    <w:p w:rsidR="003C3060" w:rsidRPr="009466CD" w:rsidRDefault="003C3060" w:rsidP="009466CD">
      <w:pPr>
        <w:pStyle w:val="Style46"/>
        <w:widowControl/>
        <w:numPr>
          <w:ilvl w:val="0"/>
          <w:numId w:val="11"/>
        </w:numPr>
        <w:tabs>
          <w:tab w:val="left" w:pos="720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Мені подобається, коли мені підпорядковуються.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міг би вчитися значно краще, але наші вчителі і школа не сприяють цьому.</w:t>
      </w:r>
    </w:p>
    <w:p w:rsidR="003C3060" w:rsidRPr="009466CD" w:rsidRDefault="003C3060" w:rsidP="009466CD">
      <w:pPr>
        <w:pStyle w:val="Style46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Не люблю займатися справою, яка потребує зусиль і терпіння.</w:t>
      </w:r>
    </w:p>
    <w:p w:rsidR="003C3060" w:rsidRPr="009466CD" w:rsidRDefault="003C3060" w:rsidP="009466CD">
      <w:pPr>
        <w:pStyle w:val="Style46"/>
        <w:widowControl/>
        <w:numPr>
          <w:ilvl w:val="0"/>
          <w:numId w:val="11"/>
        </w:numPr>
        <w:tabs>
          <w:tab w:val="left" w:pos="720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 ніколи нікому не бажав поганого.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Примітка. В </w:t>
      </w:r>
      <w:r w:rsidR="00DD4DBA">
        <w:rPr>
          <w:rStyle w:val="FontStyle102"/>
          <w:sz w:val="28"/>
          <w:szCs w:val="28"/>
          <w:lang w:val="uk-UA" w:eastAsia="uk-UA"/>
        </w:rPr>
        <w:t>аркуші відповідей (див. таблицю</w:t>
      </w:r>
      <w:r w:rsidRPr="009466CD">
        <w:rPr>
          <w:rStyle w:val="FontStyle102"/>
          <w:sz w:val="28"/>
          <w:szCs w:val="28"/>
          <w:lang w:val="uk-UA" w:eastAsia="uk-UA"/>
        </w:rPr>
        <w:t>, у правому крайньому стовпчику) МЧД — мінімальне діагностичне число, досягнення або переважання якого означає наявність акценту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ації. Позначення типів акцентуацій характеру (ТА):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Г —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Ц — циклоїдний;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Л — лабільний;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А —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астено-невротичний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С —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сензитивний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Т </w:t>
      </w:r>
      <w:r w:rsidRPr="009466CD">
        <w:rPr>
          <w:rStyle w:val="FontStyle121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9466CD">
        <w:rPr>
          <w:rStyle w:val="FontStyle102"/>
          <w:sz w:val="28"/>
          <w:szCs w:val="28"/>
          <w:lang w:val="uk-UA" w:eastAsia="uk-UA"/>
        </w:rPr>
        <w:t>тривожно-педантичний;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І —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інтровертований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 — збудливий;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Д </w:t>
      </w:r>
      <w:r w:rsidRPr="009466CD">
        <w:rPr>
          <w:rStyle w:val="FontStyle121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9466CD">
        <w:rPr>
          <w:rStyle w:val="FontStyle102"/>
          <w:sz w:val="28"/>
          <w:szCs w:val="28"/>
          <w:lang w:val="uk-UA" w:eastAsia="uk-UA"/>
        </w:rPr>
        <w:t>демонстративний;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 — нестійкий;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К — контрольний бал, перевищення якого робить результати тестування менш достовірними.</w:t>
      </w:r>
    </w:p>
    <w:p w:rsidR="003C3060" w:rsidRPr="009466CD" w:rsidRDefault="003C3060" w:rsidP="009466CD">
      <w:pPr>
        <w:pStyle w:val="Style58"/>
        <w:widowControl/>
        <w:ind w:firstLine="709"/>
        <w:jc w:val="right"/>
        <w:rPr>
          <w:rStyle w:val="FontStyle122"/>
          <w:sz w:val="28"/>
          <w:szCs w:val="28"/>
          <w:lang w:val="uk-UA" w:eastAsia="uk-UA"/>
        </w:rPr>
      </w:pPr>
      <w:r w:rsidRPr="009466CD">
        <w:rPr>
          <w:rStyle w:val="FontStyle122"/>
          <w:sz w:val="28"/>
          <w:szCs w:val="28"/>
          <w:lang w:val="uk-UA" w:eastAsia="uk-UA"/>
        </w:rPr>
        <w:t>Таблиця 7</w:t>
      </w:r>
    </w:p>
    <w:tbl>
      <w:tblPr>
        <w:tblStyle w:val="a3"/>
        <w:tblW w:w="0" w:type="auto"/>
        <w:tblLook w:val="04A0"/>
      </w:tblPr>
      <w:tblGrid>
        <w:gridCol w:w="610"/>
        <w:gridCol w:w="548"/>
        <w:gridCol w:w="548"/>
        <w:gridCol w:w="548"/>
        <w:gridCol w:w="547"/>
        <w:gridCol w:w="547"/>
        <w:gridCol w:w="547"/>
        <w:gridCol w:w="553"/>
        <w:gridCol w:w="547"/>
        <w:gridCol w:w="547"/>
        <w:gridCol w:w="636"/>
        <w:gridCol w:w="636"/>
        <w:gridCol w:w="636"/>
        <w:gridCol w:w="636"/>
        <w:gridCol w:w="889"/>
        <w:gridCol w:w="879"/>
      </w:tblGrid>
      <w:tr w:rsidR="00AE598E" w:rsidRPr="00AE598E" w:rsidTr="003B1A70">
        <w:tc>
          <w:tcPr>
            <w:tcW w:w="615" w:type="dxa"/>
            <w:vAlign w:val="center"/>
          </w:tcPr>
          <w:p w:rsidR="00AE598E" w:rsidRPr="003B1A70" w:rsidRDefault="00AE598E" w:rsidP="003B1A70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uk-UA" w:eastAsia="uk-UA"/>
              </w:rPr>
            </w:pPr>
            <w:r w:rsidRPr="003B1A70">
              <w:rPr>
                <w:rStyle w:val="FontStyle97"/>
                <w:sz w:val="28"/>
                <w:szCs w:val="28"/>
                <w:lang w:val="uk-UA" w:eastAsia="uk-UA"/>
              </w:rPr>
              <w:t>ТА</w:t>
            </w:r>
          </w:p>
        </w:tc>
        <w:tc>
          <w:tcPr>
            <w:tcW w:w="8007" w:type="dxa"/>
            <w:gridSpan w:val="13"/>
            <w:vAlign w:val="center"/>
          </w:tcPr>
          <w:p w:rsidR="00AE598E" w:rsidRPr="003B1A70" w:rsidRDefault="00AE598E" w:rsidP="003B1A70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uk-UA" w:eastAsia="uk-UA"/>
              </w:rPr>
            </w:pPr>
            <w:r w:rsidRPr="003B1A70">
              <w:rPr>
                <w:rStyle w:val="FontStyle97"/>
                <w:sz w:val="28"/>
                <w:szCs w:val="28"/>
                <w:lang w:val="uk-UA" w:eastAsia="uk-UA"/>
              </w:rPr>
              <w:t>Номер твердження</w:t>
            </w:r>
          </w:p>
        </w:tc>
        <w:tc>
          <w:tcPr>
            <w:tcW w:w="616" w:type="dxa"/>
            <w:vAlign w:val="center"/>
          </w:tcPr>
          <w:p w:rsidR="00AE598E" w:rsidRPr="003B1A70" w:rsidRDefault="00AE598E" w:rsidP="003B1A70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uk-UA" w:eastAsia="uk-UA"/>
              </w:rPr>
            </w:pPr>
            <w:r w:rsidRPr="003B1A70">
              <w:rPr>
                <w:rStyle w:val="FontStyle97"/>
                <w:sz w:val="28"/>
                <w:szCs w:val="28"/>
                <w:lang w:val="uk-UA" w:eastAsia="uk-UA"/>
              </w:rPr>
              <w:t>Сума балів</w:t>
            </w:r>
          </w:p>
        </w:tc>
        <w:tc>
          <w:tcPr>
            <w:tcW w:w="616" w:type="dxa"/>
            <w:vAlign w:val="center"/>
          </w:tcPr>
          <w:p w:rsidR="00AE598E" w:rsidRPr="003B1A70" w:rsidRDefault="00AE598E" w:rsidP="003B1A70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uk-UA" w:eastAsia="uk-UA"/>
              </w:rPr>
            </w:pPr>
            <w:r w:rsidRPr="003B1A70">
              <w:rPr>
                <w:rStyle w:val="FontStyle97"/>
                <w:sz w:val="28"/>
                <w:szCs w:val="28"/>
                <w:lang w:val="uk-UA" w:eastAsia="uk-UA"/>
              </w:rPr>
              <w:t>МЧД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</w:rPr>
            </w:pPr>
            <w:r w:rsidRPr="00AE598E">
              <w:rPr>
                <w:rStyle w:val="FontStyle100"/>
                <w:sz w:val="28"/>
                <w:szCs w:val="28"/>
              </w:rPr>
              <w:t>Г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10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Ц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134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</w:rPr>
            </w:pPr>
            <w:r w:rsidRPr="00AE598E">
              <w:rPr>
                <w:rStyle w:val="FontStyle100"/>
                <w:sz w:val="28"/>
                <w:szCs w:val="28"/>
              </w:rPr>
              <w:t>Л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pacing w:val="-2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pacing w:val="-20"/>
                <w:sz w:val="28"/>
                <w:szCs w:val="28"/>
                <w:lang w:val="uk-UA" w:eastAsia="uk-UA"/>
              </w:rPr>
              <w:t>69,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136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</w:rPr>
            </w:pPr>
            <w:r w:rsidRPr="00AE598E">
              <w:rPr>
                <w:rStyle w:val="FontStyle100"/>
                <w:sz w:val="28"/>
                <w:szCs w:val="28"/>
              </w:rPr>
              <w:t>С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137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Т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138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E598E" w:rsidTr="00F733A1">
        <w:tc>
          <w:tcPr>
            <w:tcW w:w="615" w:type="dxa"/>
            <w:vAlign w:val="bottom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Д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31"/>
              <w:widowControl/>
              <w:rPr>
                <w:rStyle w:val="FontStyle10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100"/>
                <w:sz w:val="28"/>
                <w:szCs w:val="28"/>
                <w:lang w:val="uk-UA" w:eastAsia="uk-UA"/>
              </w:rPr>
              <w:t>Н</w:t>
            </w:r>
          </w:p>
        </w:tc>
        <w:tc>
          <w:tcPr>
            <w:tcW w:w="615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76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87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98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109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616" w:type="dxa"/>
          </w:tcPr>
          <w:p w:rsidR="00AE598E" w:rsidRPr="00332E80" w:rsidRDefault="00AE598E" w:rsidP="00CE185B">
            <w:pPr>
              <w:pStyle w:val="Style31"/>
              <w:widowControl/>
              <w:jc w:val="left"/>
              <w:rPr>
                <w:rStyle w:val="FontStyle10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100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10</w:t>
            </w:r>
          </w:p>
        </w:tc>
      </w:tr>
      <w:tr w:rsidR="00AE598E" w:rsidTr="00AE598E">
        <w:tc>
          <w:tcPr>
            <w:tcW w:w="615" w:type="dxa"/>
          </w:tcPr>
          <w:p w:rsidR="00AE598E" w:rsidRP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AE598E">
              <w:rPr>
                <w:rStyle w:val="FontStyle97"/>
                <w:b w:val="0"/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615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88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99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121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132</w:t>
            </w:r>
          </w:p>
        </w:tc>
        <w:tc>
          <w:tcPr>
            <w:tcW w:w="616" w:type="dxa"/>
          </w:tcPr>
          <w:p w:rsidR="00AE598E" w:rsidRPr="00332E80" w:rsidRDefault="00332E80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143</w:t>
            </w:r>
          </w:p>
        </w:tc>
        <w:tc>
          <w:tcPr>
            <w:tcW w:w="616" w:type="dxa"/>
          </w:tcPr>
          <w:p w:rsidR="00AE598E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sz w:val="28"/>
                <w:szCs w:val="28"/>
                <w:lang w:val="en-US" w:eastAsia="uk-UA"/>
              </w:rPr>
            </w:pPr>
          </w:p>
        </w:tc>
        <w:tc>
          <w:tcPr>
            <w:tcW w:w="616" w:type="dxa"/>
          </w:tcPr>
          <w:p w:rsidR="00AE598E" w:rsidRPr="00332E80" w:rsidRDefault="00AE598E" w:rsidP="00AE598E">
            <w:pPr>
              <w:pStyle w:val="Style44"/>
              <w:widowControl/>
              <w:spacing w:line="240" w:lineRule="auto"/>
              <w:jc w:val="center"/>
              <w:rPr>
                <w:rStyle w:val="FontStyle97"/>
                <w:b w:val="0"/>
                <w:sz w:val="28"/>
                <w:szCs w:val="28"/>
                <w:lang w:val="uk-UA" w:eastAsia="uk-UA"/>
              </w:rPr>
            </w:pPr>
            <w:r w:rsidRPr="00332E80">
              <w:rPr>
                <w:rStyle w:val="FontStyle97"/>
                <w:b w:val="0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AE598E" w:rsidRDefault="00AE598E" w:rsidP="009466CD">
      <w:pPr>
        <w:pStyle w:val="Style44"/>
        <w:widowControl/>
        <w:spacing w:line="240" w:lineRule="auto"/>
        <w:ind w:firstLine="709"/>
        <w:jc w:val="left"/>
        <w:rPr>
          <w:rStyle w:val="FontStyle97"/>
          <w:sz w:val="28"/>
          <w:szCs w:val="28"/>
          <w:lang w:val="en-US" w:eastAsia="uk-UA"/>
        </w:rPr>
      </w:pPr>
    </w:p>
    <w:p w:rsidR="00690D82" w:rsidRDefault="003C3060" w:rsidP="009466CD">
      <w:pPr>
        <w:pStyle w:val="Style44"/>
        <w:widowControl/>
        <w:spacing w:line="240" w:lineRule="auto"/>
        <w:ind w:firstLine="709"/>
        <w:jc w:val="left"/>
        <w:rPr>
          <w:rStyle w:val="FontStyle97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 xml:space="preserve">Стисла характеристика акцентуацій характеру </w:t>
      </w:r>
    </w:p>
    <w:p w:rsidR="003C3060" w:rsidRPr="009466CD" w:rsidRDefault="003C3060" w:rsidP="00690D82">
      <w:pPr>
        <w:pStyle w:val="Style4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97"/>
          <w:sz w:val="28"/>
          <w:szCs w:val="28"/>
          <w:lang w:val="uk-UA" w:eastAsia="uk-UA"/>
        </w:rPr>
        <w:t>Гіпертимний</w:t>
      </w:r>
      <w:proofErr w:type="spellEnd"/>
      <w:r w:rsidRPr="009466CD">
        <w:rPr>
          <w:rStyle w:val="FontStyle97"/>
          <w:sz w:val="28"/>
          <w:szCs w:val="28"/>
          <w:lang w:val="uk-UA" w:eastAsia="uk-UA"/>
        </w:rPr>
        <w:t xml:space="preserve"> тип. </w:t>
      </w:r>
      <w:r w:rsidRPr="009466CD">
        <w:rPr>
          <w:rStyle w:val="FontStyle102"/>
          <w:sz w:val="28"/>
          <w:szCs w:val="28"/>
          <w:lang w:val="uk-UA" w:eastAsia="uk-UA"/>
        </w:rPr>
        <w:t>Для представників цього типу характерна висока контактність, балакучість, жвава жестикуляція, постійно гарний настрій, що лише зрідка затьмарюється спалахами агресії у відповідь на протидію оточення.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Часто виявляють ініціативність й оптимістичність, жагу до діяльності, спілкування, вражень і розваг, тенденцію до лідер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ства, що звичайно підкріплюється наявністю організаторських здібностей.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Найкращий спосіб поведінки з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гіпертимом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— включення його у цікаву і доступну для нього діяльність, краще — з відтін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ком лідерства: фізорг, бригадир, лаборант, староста тощо — з огляду на його інтелектуальні здібності, схильності.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Для адекватного розвитку характеру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гіпертима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небажані як умови бездоглядності, так і жорсткий контроль, проти якого вони зазвичай виявляють бурхливий протест.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Гіпертими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можуть активно допомагати вчителю, бути лідера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ми у шкільних колективах, організаторами потрібних, корисних справ. їм імпонує, коли педагог ставиться до них доброзичливо, з повагою.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У дорослішому віці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гіпертима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зазвичай цікавить робота, пов'язана з постійним спілкуванням — служба побуту, органі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заторська діяльність, менеджмент, економіка, бізнес, спорт тощо. Проте вони схильні до зміни професії і місця роботи. Як правило,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тенденції їм не властиві.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 xml:space="preserve">Циклоїдний тип. </w:t>
      </w:r>
      <w:r w:rsidRPr="009466CD">
        <w:rPr>
          <w:rStyle w:val="FontStyle102"/>
          <w:sz w:val="28"/>
          <w:szCs w:val="28"/>
          <w:lang w:val="uk-UA" w:eastAsia="uk-UA"/>
        </w:rPr>
        <w:t xml:space="preserve">Цей тип акцентуацій характеру найчастіше спостерігається у старшому підлітковому та юнацькому віці. Йому притаманне періодичне (від кількох тижнів до кількох місяців) коливання настрою і життєвого тонусу. Так, у період підйому циклоїдним підліткам властиві риси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гіпертимного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типу, а потім настає період спаду настрою, різко знижується </w:t>
      </w:r>
      <w:r w:rsidRPr="009466CD">
        <w:rPr>
          <w:rStyle w:val="FontStyle102"/>
          <w:sz w:val="28"/>
          <w:szCs w:val="28"/>
          <w:lang w:val="uk-UA" w:eastAsia="uk-UA"/>
        </w:rPr>
        <w:lastRenderedPageBreak/>
        <w:t>контакт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ність, підліток стає небагатослівним, песимістичним, сумним, може на кілька днів впасти у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субдепресію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Циклоїди дуже вразливі до докорінної зміни життєвих стерео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типів, постійного місця проживання і навчання, втрати друзів і близьких. Невдачі й дорікання оточення можуть поглибити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субдепресивний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стан, викликати гостру афективну реакцію та навіть спроби самогубства.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подібній ситуації циклоїдному підлітку допоможе прак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тичний психолог, якому підліток за власним бажанням може «розкрити душу» і в процесі бесіди полегшити свої сумні пере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живання. Через це психологи повинні добре знати «своїх»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цик-лоїдів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, спостерігати за ними і вчасно, у фазі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субдепресії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, надавати необхідну допомогу. Напружене навчання може призвести до перевтоми і виснаження, тому для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циклоїдів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обов'язковим є дотримання режиму навчальної праці, добре організований сон, налагоджений відпочинок. Відповідно до цього їм краще обирати профілі навчання і види професій, які не пов'язані з трудовим і соціальним перенапруженням.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 xml:space="preserve">Лабільний тип. </w:t>
      </w:r>
      <w:r w:rsidRPr="009466CD">
        <w:rPr>
          <w:rStyle w:val="FontStyle102"/>
          <w:sz w:val="28"/>
          <w:szCs w:val="28"/>
          <w:lang w:val="uk-UA" w:eastAsia="uk-UA"/>
        </w:rPr>
        <w:t>Провідна риса представників цього типу — мінливість настрою, коли він змінюється занадто вже круто, а приводи для цього незначні. Часті зміни настрою поєднуються зі значною глибиною переживань, від чого залежать і самопочут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тя, й апетит, і працездатність, і бажання побути на самоті або, навпаки, поринути в гучну компанію. Ставлення до оточення або різко оптимістичне, або навпаки, песимістичне чи навіть відчужене. Такі підлітки дуже гостро, болісно переживають від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торгнення емоційно значущих осіб, втрату близьких, вимушену розлуку з ними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Для покращення стосунків із лабільним підлітком або моло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дою людиною педагог має уникати покарань, діяти винятково добротою і ласкою. При виборі та опануванні профільного чи професійного навчання такі підлітки повинні надавати перевагу колективам і керівникам з рисами уважних, доброзичливих, толерантних особистостей, їм протипоказані управлінський, економічний, політичний напрямки професійної підготовки. При дотриманні цих умов можна мінімізувати появу в них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суї-цидального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ризику.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97"/>
          <w:sz w:val="28"/>
          <w:szCs w:val="28"/>
          <w:lang w:val="uk-UA" w:eastAsia="uk-UA"/>
        </w:rPr>
        <w:t>Астено-невротичний</w:t>
      </w:r>
      <w:proofErr w:type="spellEnd"/>
      <w:r w:rsidRPr="009466CD">
        <w:rPr>
          <w:rStyle w:val="FontStyle97"/>
          <w:sz w:val="28"/>
          <w:szCs w:val="28"/>
          <w:lang w:val="uk-UA" w:eastAsia="uk-UA"/>
        </w:rPr>
        <w:t xml:space="preserve"> тип. </w:t>
      </w:r>
      <w:r w:rsidRPr="009466CD">
        <w:rPr>
          <w:rStyle w:val="FontStyle102"/>
          <w:sz w:val="28"/>
          <w:szCs w:val="28"/>
          <w:lang w:val="uk-UA" w:eastAsia="uk-UA"/>
        </w:rPr>
        <w:t xml:space="preserve">Представникам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астено-невротичного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типу властива підвищена психічна і фізична стомлюваність, дратівливість, схильність до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іпохондричності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. Так, стомлюваність переважно виявляється при розумових заняттях, в обстановці спортивних змагань тощо, тоді як помірні фізичні навантаження переносяться краще.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Позиція педагога і психолога щодо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астено-невротика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має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грунтуватися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на терпінні і щирому співчутті. Він повинен не акцентувати увагу на більшості промахів і невдач підлітка, якщо вони виникають на фоні виснаження, а, навпаки, зосередитися на його успіхах. Слід пам'ятати, що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астено-невротики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боліс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но реагують на будь-чиї жарти про них. Педагогу і психологу необхідно з'ясувати, чи не пов'язана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астенізація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з фізичними причинами (тривала перевтома, хронічна хвороба тощо). Зро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зуміло, що при виборі профілю навчання і професії потрібно бути обережним, щоб не погіршити ситуацію. Тому варто уни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кати Напружених,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енерговитратних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,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стресогенних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профілів і професій — це зменшить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нахили.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97"/>
          <w:sz w:val="28"/>
          <w:szCs w:val="28"/>
          <w:lang w:val="uk-UA" w:eastAsia="uk-UA"/>
        </w:rPr>
        <w:lastRenderedPageBreak/>
        <w:t>Сензитивний</w:t>
      </w:r>
      <w:proofErr w:type="spellEnd"/>
      <w:r w:rsidRPr="009466CD">
        <w:rPr>
          <w:rStyle w:val="FontStyle97"/>
          <w:sz w:val="28"/>
          <w:szCs w:val="28"/>
          <w:lang w:val="uk-UA" w:eastAsia="uk-UA"/>
        </w:rPr>
        <w:t xml:space="preserve"> тип. </w:t>
      </w:r>
      <w:r w:rsidRPr="009466CD">
        <w:rPr>
          <w:rStyle w:val="FontStyle102"/>
          <w:sz w:val="28"/>
          <w:szCs w:val="28"/>
          <w:lang w:val="uk-UA" w:eastAsia="uk-UA"/>
        </w:rPr>
        <w:t>Цей тип акцентуацій складається досить пізно, у 16—19 років. Його головні риси — надзвичайно висока вразливість, до якої додається різко виражене почуття власної неповноцінності.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Для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сензитивів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властива низька контактність, вони альтруїс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тичні, співчутливі, віддають перевагу вузькому колу друзів, рідко конфліктують, у стосунках з іншими, зазвичай, займають пасивну позицію, образи тримають у собі, вміють радіти чужим досягненням, проте висока чутливість межує зі слізливістю, що може спровокувати напади на них невихованих або дратівливих людей. До опіки старших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сензитиви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ставляться терпимо, підпо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рядковуються їй, часто вважаються «домашніми дітьми».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них рано формуються високі моральні й етичні вимоги до себе та оточення, тому однолітки нерідко жахають їх своєю грубістю, жорстокістю, цинічністю. У собі вони також знаходять багато хиб, які, в основному, пов'язують зі слабкістю волі.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Почуття власної неповноцінності у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сензитивних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підлітків спричиняє в деяких випадка</w:t>
      </w:r>
      <w:r w:rsidR="00690D82">
        <w:rPr>
          <w:rStyle w:val="FontStyle102"/>
          <w:sz w:val="28"/>
          <w:szCs w:val="28"/>
          <w:lang w:val="uk-UA" w:eastAsia="uk-UA"/>
        </w:rPr>
        <w:t xml:space="preserve">х так звану реакцію </w:t>
      </w:r>
      <w:proofErr w:type="spellStart"/>
      <w:r w:rsidR="00690D82">
        <w:rPr>
          <w:rStyle w:val="FontStyle102"/>
          <w:sz w:val="28"/>
          <w:szCs w:val="28"/>
          <w:lang w:val="uk-UA" w:eastAsia="uk-UA"/>
        </w:rPr>
        <w:t>гіперкомпен</w:t>
      </w:r>
      <w:r w:rsidRPr="009466CD">
        <w:rPr>
          <w:rStyle w:val="FontStyle102"/>
          <w:sz w:val="28"/>
          <w:szCs w:val="28"/>
          <w:lang w:val="uk-UA" w:eastAsia="uk-UA"/>
        </w:rPr>
        <w:t>сації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, коли вони шукають самоствердження саме там, де від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чувають своє слабке місце. Так, боязкі і сором'язливі дівчата намагаються показати свою веселість і товариськість, а хлопці надягають на себе маску безцеремонності і зарозумілості, де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монструють невластиву для них енергійність і волю.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Педагогу потрібно встановлювати з такими підлітками довір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чий контакт і бути з цими дітьми, які схильні до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самопокарань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і самозневаги, лагідними, доброзичливими, співчутливими, враховувати, що для них найнестерпнішими є ситуації, де вони стають об'єктом глузувань або підозри в непорядних учинках, коли їх піддають несправедливим обвинуваченням тощо. Не можна забувати, що це може штовхнути такого підлітка на го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стру афективну реакцію, конфлікт, спровокувати депресію або навіть спробу самогубства. У виборі та опануванні профільного чи професійного навчання такі підлітки потребують окремої індивідуальної допомоги, з огляду на гостроту обмежень акцен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туацій характеру цього типу. В деяких випадках для них підхо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дить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соціономічний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профіль і професії, пов'язані з наданням допомоги людям.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 xml:space="preserve">Тривожно-педантичний тип. </w:t>
      </w:r>
      <w:r w:rsidRPr="009466CD">
        <w:rPr>
          <w:rStyle w:val="FontStyle102"/>
          <w:sz w:val="28"/>
          <w:szCs w:val="28"/>
          <w:lang w:val="uk-UA" w:eastAsia="uk-UA"/>
        </w:rPr>
        <w:t>Для підлітків із цим типом ак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центуацій найбільш властиві нерішучість і схильність до заро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зумілості, тривожна помисливість і любов до самоаналізу та, нарешті, легкість виникнення нав'язливих страхів, побоювань, неприйнятних з їхньої точки зору дій, думок, уявлень.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 правило, страхи і побоювання тривожно-педантичних підлітків звернені до можливого майбутнього: хоч би не тра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пилося чогось жахливого і непоправного, хоч би не відбулося непередбаченого нещастя з ним самим та з тими близькими, до яких він виявляє прихильність.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Для них психологічним захистом від постійної тривоги за майбутнє стають спеціально придумані прикмети і ритуали, жести, заклинання, певні поведінкові комплекси тощо. Іншою формою захисту буває особливий формалізм і педантизм у діях. Нерішучість таких підлітків часто призводить до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гіпер-компенсації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: несподіваної самовпевненості, безапеляційності у </w:t>
      </w:r>
      <w:r w:rsidRPr="009466CD">
        <w:rPr>
          <w:rStyle w:val="FontStyle102"/>
          <w:sz w:val="28"/>
          <w:szCs w:val="28"/>
          <w:lang w:val="uk-UA" w:eastAsia="uk-UA"/>
        </w:rPr>
        <w:lastRenderedPageBreak/>
        <w:t>судженнях, перебільшеної рішучості і раптовості дій саме в тих ситуаціях, коли потрібні обачність і обережність. Тому невда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ча, яка можлива після цього, ще більше посилює нерішучість і сумніви. У зв'язку з цим недоцільно доручати їм справи, що потребують спілкування й ініціативи.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Тривожно-педантичним підліткам невластива схильність до порушень правил, законів, норм поведінки, паління, вживання алкоголю, сексуальних експериментів, суїцидів тощо. Ці тен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денції цілком витісняються нав'язливістю, розмірковуванням, самоаналізом.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Для компенсації рис цього типу акцентуацій рекомендуєть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ся, насамперед, постійно дотримуватися оптимістичного стилю спілкування з підлітком, уникати методів покарання і заляку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вання, ширше практикувати заохочення і підтримку проявів активності і самостійності, близьким та вчителям — виявляти доброзичливість. Непорозуміння (дисциплінарні, навчальні тощо) із тривожно-педантичними підлітками доцільно зні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мати через їхнє конструктивне розв'язання та формування позитивних життєвих перспектив, зокрема і професійних. Зрозуміло, що вказані риси цього типу акцентуацій незамінні в тих «камерних», індивідуальних професіях, що потребують сумлінності, акуратності, точності — у науковій, економічній сфері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97"/>
          <w:sz w:val="28"/>
          <w:szCs w:val="28"/>
          <w:lang w:val="uk-UA" w:eastAsia="uk-UA"/>
        </w:rPr>
        <w:t>Інтровертований</w:t>
      </w:r>
      <w:proofErr w:type="spellEnd"/>
      <w:r w:rsidRPr="009466CD">
        <w:rPr>
          <w:rStyle w:val="FontStyle97"/>
          <w:sz w:val="28"/>
          <w:szCs w:val="28"/>
          <w:lang w:val="uk-UA" w:eastAsia="uk-UA"/>
        </w:rPr>
        <w:t xml:space="preserve"> тип. </w:t>
      </w:r>
      <w:r w:rsidRPr="009466CD">
        <w:rPr>
          <w:rStyle w:val="FontStyle102"/>
          <w:sz w:val="28"/>
          <w:szCs w:val="28"/>
          <w:lang w:val="uk-UA" w:eastAsia="uk-UA"/>
        </w:rPr>
        <w:t>Істотними рисами представників цього типу є замкненість, відгородженість від навколишнього світу, нездатність або небажання встановлювати контакти, знижена потреба у спілкуванні. Для нього притаманне також поєднання протилежних рис особистості — холодності і витонченої чутли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вості, упертості і гнучкості, сторожкості і легковір'я, апатичної бездіяльності і цілеспрямованості, замкненості й раптової, несподіваної настирливості, сором'язливості й безтактності, надмірно сильних прагнень і невмотивованих антипатій, ра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ціональних міркувань і нелогічних учинків, багатство внутріш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нього світу і безбарвність його зовнішніх проявів. їхні вчинки можуть здаватися жорстокими, але вони пов'язані із невмінням «вслухатися» у страждання інших. Такі діти часто здаються не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зрозумілими не тільки одноліткам, але і педагогам та власним батькам. У них дуже важко виявити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наміри, тому з ними слід бути обережними.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У житті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інтровертованих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акцентуантів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значне місце займають захоплення, які, зазвичай, сталі. Найчастіше це читання, моде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лювання, конструювання, колекціонування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Такий підліток у ситуаціях, що суперечать його внутрішнім принципам, може послідовно і стійко відстоювати свою по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зицію. Відгородженість інтровертів від світу ускладнює їхню соціалізацію, корекцію моральних та інтелектуальних устано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вок, які можуть бути дуже своєрідними і не завжди відповідати узвичаєним нормам. Риси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інтровертованості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посиляться, якщо такого підлітка намагаються виховувати надмірним контролем, опікою і покараннями. При виборі та опануванні загальноос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вітнього і профільного навчання вони виявляють надмірну са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мостійність, незалежність, через що надати їм допомогу важче. Проте від них можна очікувати несподіваних інтелектуальних успіхів у природничих, гуманітарних, зокрема, психологічних, історичних науках.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690D82">
        <w:rPr>
          <w:rStyle w:val="FontStyle102"/>
          <w:b/>
          <w:sz w:val="28"/>
          <w:szCs w:val="28"/>
          <w:lang w:val="uk-UA" w:eastAsia="uk-UA"/>
        </w:rPr>
        <w:lastRenderedPageBreak/>
        <w:t xml:space="preserve">Збудливий </w:t>
      </w:r>
      <w:r w:rsidRPr="009466CD">
        <w:rPr>
          <w:rStyle w:val="FontStyle97"/>
          <w:sz w:val="28"/>
          <w:szCs w:val="28"/>
          <w:lang w:val="uk-UA" w:eastAsia="uk-UA"/>
        </w:rPr>
        <w:t xml:space="preserve">тип. </w:t>
      </w:r>
      <w:r w:rsidRPr="009466CD">
        <w:rPr>
          <w:rStyle w:val="FontStyle102"/>
          <w:sz w:val="28"/>
          <w:szCs w:val="28"/>
          <w:lang w:val="uk-UA" w:eastAsia="uk-UA"/>
        </w:rPr>
        <w:t>Представникам цього типу акцентуацій влас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тиві схильність до зниженого настрою з дратівливістю, озлоб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леністю, похмурістю, схильністю до агресії, що тісно пов'язана з афективною вибуховістю, а також напруженістю сфери інс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тинктів, що сягає в окремих випадках аномалії потягів. Інте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лектуальна сфера характеризується поважністю, інертністю, що відбивається на усій психіці.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Збудливим підліткам притаманні важкі афективні розряд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ки, негативні емоційні стани. У цих станах вони начебто самі шукають привід для скандалу. Афект може бути викликаний і тими конфліктами, що легко виникають у збудливих підлітків унаслідок їхнього владолюбства, а через це — прагнення до домінування над ровесниками, жорстокості і самозакоханості.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 xml:space="preserve">У стосунках зі збудливими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акцентуатами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слід використо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вувати підкреслено доброзичливий тон (але у жодному разі не запопадливий!), також — постійно спостерігати за їхньою поведінкою на уроках, перервах і в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ненавчальній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діяльності. Педагог має бути постійно готовий до захисту від тиранії збуд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ливого підлітка, до своєчасного попередження і погашення його деспотизму (адже на шляху до влади у колективі він може вдаватися до морального придушення однокласників). Йому, зазвичай, рідко властиві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тенденції.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 засіб корекції поведінки збудливих підлітків може бути застосована апеляція до їхньої свідомості, аналіз і оцінка їхньої поведінки у процесі індивідуальної бесіди, але без банальностей, що має завершуватися усним, а іноді й письмовим компроміс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ним договором.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Слід прагнути, аби у процесі бесіди учень грав активну роль, учився говорити про свої відчуття, переживання, проблеми, інакше бідність самоаналізу та нездатність чітко й аргументо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вано висловлювати свою думку може спровокувати афективні спалахи і навіть конфліктні ситуації.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Педагог має вміти використовувати всі засоби попередження агресивної реакції збудливих — довірливу, інтимну інтонацію, лагідний дотик, легкий гумор, який жодним чином не зачіпає самолюбства підлітка.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97"/>
          <w:sz w:val="28"/>
          <w:szCs w:val="28"/>
          <w:lang w:val="uk-UA" w:eastAsia="uk-UA"/>
        </w:rPr>
        <w:t xml:space="preserve">Демонстративний тип. </w:t>
      </w:r>
      <w:r w:rsidRPr="009466CD">
        <w:rPr>
          <w:rStyle w:val="FontStyle102"/>
          <w:sz w:val="28"/>
          <w:szCs w:val="28"/>
          <w:lang w:val="uk-UA" w:eastAsia="uk-UA"/>
        </w:rPr>
        <w:t>Представники цього типу, як правило, виявляють безмежний егоцентризм, невситиму жагу уваги, за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милування, подиву, шанування, співчуття до своєї особи. Вони готові навіть до обурення або ненависті оточення, але тільки не до байдужості, не до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непоміченості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Ставлення до навчання демонстративних підлітків залежить від того, наскільки воно сприяє виконанню їхньої основної уста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новки — досягти визнання. І якщо демонстративному підлітку з тих або інших причин не вдається виділитися, він використовує певні засоби привертання уваги до себе: браваду, відхилення у поведінці, навіть демонстративний суїцид тощо. У таких ви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падках погіршується успішність навчання, з'являється повна байдужність до нього.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Демонстративні підлітки часто заважають учителям на уро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ках своєю балакучістю, постійними відволіканнями, жартами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цих ситуаціях педагог може застосувати такий прийом. Спочатку він має піти назустріч потребі демонстративного під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літка у підвищеній увазі до </w:t>
      </w:r>
      <w:r w:rsidRPr="009466CD">
        <w:rPr>
          <w:rStyle w:val="FontStyle102"/>
          <w:sz w:val="28"/>
          <w:szCs w:val="28"/>
          <w:lang w:val="uk-UA" w:eastAsia="uk-UA"/>
        </w:rPr>
        <w:lastRenderedPageBreak/>
        <w:t>нього: часто хвалити, робити ней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тральні зауваження, звертати на нього свій погляд, підходити, дивитися в зошит тощо. Внаслідок цього підліток, як правило, одразу ж починає поводитися краще, зростає продуктивність його навчальної праці.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Якщо позитивні результати першого етапу закріпилися, на другому етапі вчитель має звертати увагу на демонстративного підлітка тільки в тих випадках, коли його поведінка відповідає очікуванням педагога, підкріпляючи тим самим його позитивні прояви.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 третьому етапі, коли позитивні тенденції у поведінці демонстративного підлітка остаточно закріплюються, педагог переходить до переривчастої схеми підкріплення, тобто звертає увагу лише на прояви позитивної поведінки і поступово збільшує при цьому інтервали між окремими підкріпленнями. Внаслідок постійного підкріплення поведінки і гальмування проявів де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монстративної акцентуації остання поступово вгасає, і підліток значною мірою позбувається її.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Для модифікації поведінки демонстративного підлітка ко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рисні систематичні індивідуальні бесіди з ним — для форму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вання в нього розуміння того, що найбільш надійним, стійким засобом привертання уваги до себе, поваги і турботи оточення є корисна для інших діяльніс</w:t>
      </w:r>
      <w:r w:rsidR="00690D82">
        <w:rPr>
          <w:rStyle w:val="FontStyle102"/>
          <w:sz w:val="28"/>
          <w:szCs w:val="28"/>
          <w:lang w:val="uk-UA" w:eastAsia="uk-UA"/>
        </w:rPr>
        <w:t>ть. Це різноманітні класні й за</w:t>
      </w:r>
      <w:r w:rsidRPr="009466CD">
        <w:rPr>
          <w:rStyle w:val="FontStyle102"/>
          <w:sz w:val="28"/>
          <w:szCs w:val="28"/>
          <w:lang w:val="uk-UA" w:eastAsia="uk-UA"/>
        </w:rPr>
        <w:t>гальношкільні заходи, драматичний гурток, виставки, конкурси, олімпіади тощо, в межах яких демонстративні підлітки отриму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ють нагоду дійсно блискуче проявитися, використовуючи свої, часто неабиякі, здібності.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В іншому випадку демонстративний підліток, не розвинувши в собі корисних, престижних здібностей і вмінь, частіше за все може ст</w:t>
      </w:r>
      <w:r w:rsidR="00690D82">
        <w:rPr>
          <w:rStyle w:val="FontStyle102"/>
          <w:sz w:val="28"/>
          <w:szCs w:val="28"/>
          <w:lang w:val="uk-UA" w:eastAsia="uk-UA"/>
        </w:rPr>
        <w:t xml:space="preserve">ати важким у спілкуванні </w:t>
      </w:r>
      <w:proofErr w:type="spellStart"/>
      <w:r w:rsidR="00690D82">
        <w:rPr>
          <w:rStyle w:val="FontStyle102"/>
          <w:sz w:val="28"/>
          <w:szCs w:val="28"/>
          <w:lang w:val="uk-UA" w:eastAsia="uk-UA"/>
        </w:rPr>
        <w:t>істерої</w:t>
      </w:r>
      <w:r w:rsidRPr="009466CD">
        <w:rPr>
          <w:rStyle w:val="FontStyle102"/>
          <w:sz w:val="28"/>
          <w:szCs w:val="28"/>
          <w:lang w:val="uk-UA" w:eastAsia="uk-UA"/>
        </w:rPr>
        <w:t>дом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>, симулянтом, мізан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тропом. Отже, при адекватній допомозі педагогів і психологів, демонстративно акцентований підліток може добре проявити себе в акторській професії та інших публічних видах професійної діяльності, що пов'язані з самовираженням та визнанням.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690D82">
        <w:rPr>
          <w:rStyle w:val="FontStyle102"/>
          <w:b/>
          <w:sz w:val="28"/>
          <w:szCs w:val="28"/>
          <w:lang w:val="uk-UA" w:eastAsia="uk-UA"/>
        </w:rPr>
        <w:t xml:space="preserve">Нестійкий тип. </w:t>
      </w:r>
      <w:r w:rsidRPr="009466CD">
        <w:rPr>
          <w:rStyle w:val="FontStyle102"/>
          <w:sz w:val="28"/>
          <w:szCs w:val="28"/>
          <w:lang w:val="uk-UA" w:eastAsia="uk-UA"/>
        </w:rPr>
        <w:t>Домінантною рисою представників цього типу є патологічно слабка воля, яка виявляється у навчанні, праці, виконанні обов'язків, досягненні цілей, які ставлять перед ними рідні, старші, товариші. Нестійкі підлітки зазвичай не виявляють особливої наполегливості, вони пливуть за течією, приєдную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чись до активніших, ініціативніших однолітків. У них відсутня складна мотивація вчинків, вони не можуть гальмувати своїх потягів повною мірою, утримуватися від задоволення раптового бажання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На тлі безвольності нестійким підліткам властива підвищена сугестивність і, за певних умов, навіть цілеспрямована кримі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нальність. Соціальна поведінка нестійких більше залежить від впливу оточення, ніж від них самих, тому їм не притаманні «власні»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тенденції, якщо вони і з'являються, то навіяні іншими людьми.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Для правильної поведінки з такими дітьми надзвичайно важливо повністю контролювати їхню поведінку, насамперед, навчальну, пред'являти їм систему розумно організованих вимог, перевіряти результативність навчання, спільної праці, наповню</w:t>
      </w:r>
      <w:r w:rsidRPr="009466CD">
        <w:rPr>
          <w:rStyle w:val="FontStyle102"/>
          <w:sz w:val="28"/>
          <w:szCs w:val="28"/>
          <w:lang w:val="uk-UA" w:eastAsia="uk-UA"/>
        </w:rPr>
        <w:softHyphen/>
        <w:t>вати їхнє дозвілля гуртковими заняттями тощо.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lastRenderedPageBreak/>
        <w:t>Важливо, щоб режимні моменти поєднувалися із щирою за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цікавленістю педагогів і батьків в успіхах учнів, з позитивними емоційними контактами. Важливо, хоч як це важко, пробудити в підлітка інтерес, повагу до своєї особистості, до власних по</w:t>
      </w:r>
      <w:r w:rsidRPr="009466CD">
        <w:rPr>
          <w:rStyle w:val="FontStyle102"/>
          <w:sz w:val="28"/>
          <w:szCs w:val="28"/>
          <w:lang w:val="uk-UA" w:eastAsia="uk-UA"/>
        </w:rPr>
        <w:softHyphen/>
        <w:t xml:space="preserve">зитивних рис, до свого майбутнього. В таких умовах, з якими нестійкі діти легко погоджуються, вони можуть тривалий час утримуватися від порушень у поведінці і непогано вчитися. Проте, тільки-но контроль слабшає, нестійкий підліток може втекти у «підходящу компанію». Умови бездоглядності,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кон</w:t>
      </w:r>
      <w:r w:rsidRPr="009466CD">
        <w:rPr>
          <w:rStyle w:val="FontStyle102"/>
          <w:sz w:val="28"/>
          <w:szCs w:val="28"/>
          <w:lang w:val="uk-UA" w:eastAsia="uk-UA"/>
        </w:rPr>
        <w:softHyphen/>
        <w:t>формність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старших відкривають такому підлітку перспективи ледарювання і неробства. Зрозуміло, що при професійному самовизначенні такі школярі потребують неабиякої допомоги педагогів, психологів, батьків.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У тих заняттях, до яких вдається їх залучити, важливими є ситуація підпорядкованості позитивному лідеру, керівнику, який має усвідомлювати і адекватно використовувати цю особливість нестійких.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9466CD">
        <w:rPr>
          <w:rStyle w:val="FontStyle102"/>
          <w:sz w:val="28"/>
          <w:szCs w:val="28"/>
          <w:lang w:val="uk-UA" w:eastAsia="uk-UA"/>
        </w:rPr>
        <w:t>Отже, у більшості старшокласників є акцентуації, що ускладнює організацію їхньої поведінки і навчання, потребує значної психолого-педагогічної роботи для гармонізації юної особистості, яка є необхідною</w:t>
      </w:r>
      <w:r w:rsidR="00690D82">
        <w:rPr>
          <w:rStyle w:val="FontStyle102"/>
          <w:sz w:val="28"/>
          <w:szCs w:val="28"/>
          <w:lang w:val="uk-UA" w:eastAsia="uk-UA"/>
        </w:rPr>
        <w:t xml:space="preserve"> передумовою її правильного осо</w:t>
      </w:r>
      <w:r w:rsidRPr="009466CD">
        <w:rPr>
          <w:rStyle w:val="FontStyle102"/>
          <w:sz w:val="28"/>
          <w:szCs w:val="28"/>
          <w:lang w:val="uk-UA" w:eastAsia="uk-UA"/>
        </w:rPr>
        <w:t>бистісного і професійного самовизначення. Це є неперервний процес, для якого важлива цілеспрямована діяльність самих дітей та їхніх помічників — батьків, вчителів, психологів — з подолання дисгармоній і зменшення ризику суїциду.</w:t>
      </w:r>
    </w:p>
    <w:p w:rsidR="003C3060" w:rsidRPr="009466CD" w:rsidRDefault="003C3060" w:rsidP="009466CD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тенденції у п</w:t>
      </w:r>
      <w:r w:rsidR="00690D82">
        <w:rPr>
          <w:rStyle w:val="FontStyle102"/>
          <w:sz w:val="28"/>
          <w:szCs w:val="28"/>
          <w:lang w:val="uk-UA" w:eastAsia="uk-UA"/>
        </w:rPr>
        <w:t>редставників деяких типів акцен</w:t>
      </w:r>
      <w:r w:rsidRPr="009466CD">
        <w:rPr>
          <w:rStyle w:val="FontStyle102"/>
          <w:sz w:val="28"/>
          <w:szCs w:val="28"/>
          <w:lang w:val="uk-UA" w:eastAsia="uk-UA"/>
        </w:rPr>
        <w:t xml:space="preserve">туацій мають своє специфічне походження і перебіг. Знаючи про це, можна запобігати їхньому переростанню у </w:t>
      </w:r>
      <w:proofErr w:type="spellStart"/>
      <w:r w:rsidRPr="009466CD">
        <w:rPr>
          <w:rStyle w:val="FontStyle102"/>
          <w:sz w:val="28"/>
          <w:szCs w:val="28"/>
          <w:lang w:val="uk-UA" w:eastAsia="uk-UA"/>
        </w:rPr>
        <w:t>суїцидальні</w:t>
      </w:r>
      <w:proofErr w:type="spellEnd"/>
      <w:r w:rsidRPr="009466CD">
        <w:rPr>
          <w:rStyle w:val="FontStyle102"/>
          <w:sz w:val="28"/>
          <w:szCs w:val="28"/>
          <w:lang w:val="uk-UA" w:eastAsia="uk-UA"/>
        </w:rPr>
        <w:t xml:space="preserve"> наміри і поведінку.</w:t>
      </w:r>
    </w:p>
    <w:p w:rsidR="003C4A3A" w:rsidRPr="009466CD" w:rsidRDefault="003C4A3A" w:rsidP="009466CD">
      <w:pPr>
        <w:ind w:firstLine="709"/>
        <w:rPr>
          <w:sz w:val="28"/>
          <w:szCs w:val="28"/>
          <w:lang w:val="uk-UA"/>
        </w:rPr>
      </w:pPr>
    </w:p>
    <w:sectPr w:rsidR="003C4A3A" w:rsidRPr="009466CD" w:rsidSect="00AE5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D2A"/>
    <w:multiLevelType w:val="singleLevel"/>
    <w:tmpl w:val="4AC4BC9A"/>
    <w:lvl w:ilvl="0">
      <w:start w:val="9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5AA1464"/>
    <w:multiLevelType w:val="singleLevel"/>
    <w:tmpl w:val="01987A10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A570B5E"/>
    <w:multiLevelType w:val="singleLevel"/>
    <w:tmpl w:val="9AF8BCEC"/>
    <w:lvl w:ilvl="0">
      <w:start w:val="4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6A22210"/>
    <w:multiLevelType w:val="singleLevel"/>
    <w:tmpl w:val="77D48B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DAA666A"/>
    <w:multiLevelType w:val="singleLevel"/>
    <w:tmpl w:val="8F24EF38"/>
    <w:lvl w:ilvl="0">
      <w:start w:val="14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0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8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66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91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9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16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060"/>
    <w:rsid w:val="00005B94"/>
    <w:rsid w:val="00111DEB"/>
    <w:rsid w:val="00332E80"/>
    <w:rsid w:val="003B1A70"/>
    <w:rsid w:val="003C3060"/>
    <w:rsid w:val="003C4A3A"/>
    <w:rsid w:val="00690D82"/>
    <w:rsid w:val="009466CD"/>
    <w:rsid w:val="00AA7BE0"/>
    <w:rsid w:val="00AE598E"/>
    <w:rsid w:val="00D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C3060"/>
    <w:pPr>
      <w:spacing w:line="283" w:lineRule="exact"/>
      <w:jc w:val="center"/>
    </w:pPr>
  </w:style>
  <w:style w:type="paragraph" w:customStyle="1" w:styleId="Style23">
    <w:name w:val="Style23"/>
    <w:basedOn w:val="a"/>
    <w:uiPriority w:val="99"/>
    <w:rsid w:val="003C3060"/>
  </w:style>
  <w:style w:type="paragraph" w:customStyle="1" w:styleId="Style31">
    <w:name w:val="Style31"/>
    <w:basedOn w:val="a"/>
    <w:uiPriority w:val="99"/>
    <w:rsid w:val="003C3060"/>
    <w:pPr>
      <w:jc w:val="center"/>
    </w:pPr>
  </w:style>
  <w:style w:type="paragraph" w:customStyle="1" w:styleId="Style34">
    <w:name w:val="Style34"/>
    <w:basedOn w:val="a"/>
    <w:uiPriority w:val="99"/>
    <w:rsid w:val="003C3060"/>
    <w:pPr>
      <w:spacing w:line="238" w:lineRule="exact"/>
      <w:ind w:firstLine="302"/>
      <w:jc w:val="both"/>
    </w:pPr>
  </w:style>
  <w:style w:type="paragraph" w:customStyle="1" w:styleId="Style44">
    <w:name w:val="Style44"/>
    <w:basedOn w:val="a"/>
    <w:uiPriority w:val="99"/>
    <w:rsid w:val="003C3060"/>
    <w:pPr>
      <w:spacing w:line="238" w:lineRule="exact"/>
      <w:jc w:val="both"/>
    </w:pPr>
  </w:style>
  <w:style w:type="paragraph" w:customStyle="1" w:styleId="Style46">
    <w:name w:val="Style46"/>
    <w:basedOn w:val="a"/>
    <w:uiPriority w:val="99"/>
    <w:rsid w:val="003C3060"/>
    <w:pPr>
      <w:spacing w:line="235" w:lineRule="exact"/>
      <w:ind w:firstLine="293"/>
      <w:jc w:val="both"/>
    </w:pPr>
  </w:style>
  <w:style w:type="paragraph" w:customStyle="1" w:styleId="Style58">
    <w:name w:val="Style58"/>
    <w:basedOn w:val="a"/>
    <w:uiPriority w:val="99"/>
    <w:rsid w:val="003C3060"/>
  </w:style>
  <w:style w:type="paragraph" w:customStyle="1" w:styleId="Style64">
    <w:name w:val="Style64"/>
    <w:basedOn w:val="a"/>
    <w:uiPriority w:val="99"/>
    <w:rsid w:val="003C3060"/>
    <w:pPr>
      <w:spacing w:line="211" w:lineRule="exact"/>
    </w:pPr>
  </w:style>
  <w:style w:type="paragraph" w:customStyle="1" w:styleId="Style68">
    <w:name w:val="Style68"/>
    <w:basedOn w:val="a"/>
    <w:uiPriority w:val="99"/>
    <w:rsid w:val="003C3060"/>
  </w:style>
  <w:style w:type="character" w:customStyle="1" w:styleId="FontStyle97">
    <w:name w:val="Font Style97"/>
    <w:basedOn w:val="a0"/>
    <w:uiPriority w:val="99"/>
    <w:rsid w:val="003C30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a0"/>
    <w:uiPriority w:val="99"/>
    <w:rsid w:val="003C306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uiPriority w:val="99"/>
    <w:rsid w:val="003C3060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3C3060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uiPriority w:val="99"/>
    <w:rsid w:val="003C3060"/>
    <w:rPr>
      <w:rFonts w:ascii="Arial" w:hAnsi="Arial" w:cs="Arial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3C3060"/>
    <w:rPr>
      <w:rFonts w:ascii="Arial Black" w:hAnsi="Arial Black" w:cs="Arial Black"/>
      <w:sz w:val="16"/>
      <w:szCs w:val="16"/>
    </w:rPr>
  </w:style>
  <w:style w:type="character" w:customStyle="1" w:styleId="FontStyle122">
    <w:name w:val="Font Style122"/>
    <w:basedOn w:val="a0"/>
    <w:uiPriority w:val="99"/>
    <w:rsid w:val="003C3060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AE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D41E-F35F-4A80-AE8E-794E29D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18631</Words>
  <Characters>10621</Characters>
  <Application>Microsoft Office Word</Application>
  <DocSecurity>0</DocSecurity>
  <Lines>88</Lines>
  <Paragraphs>58</Paragraphs>
  <ScaleCrop>false</ScaleCrop>
  <Company>Reanimator Extreme Edition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8</cp:revision>
  <dcterms:created xsi:type="dcterms:W3CDTF">2015-04-01T06:36:00Z</dcterms:created>
  <dcterms:modified xsi:type="dcterms:W3CDTF">2015-04-07T08:17:00Z</dcterms:modified>
</cp:coreProperties>
</file>