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2573FF" w:rsidRDefault="002573FF">
      <w:pPr>
        <w:rPr>
          <w:sz w:val="72"/>
          <w:szCs w:val="72"/>
        </w:rPr>
      </w:pPr>
    </w:p>
    <w:p w:rsidR="00ED4D47" w:rsidRDefault="00ED4D47">
      <w:pPr>
        <w:rPr>
          <w:rFonts w:ascii="Arial Black" w:hAnsi="Arial Black"/>
          <w:sz w:val="72"/>
          <w:szCs w:val="72"/>
          <w:lang w:val="uk-UA"/>
        </w:rPr>
      </w:pPr>
      <w:r w:rsidRPr="00ED4D47">
        <w:rPr>
          <w:rFonts w:ascii="Arial Black" w:hAnsi="Arial Black"/>
          <w:sz w:val="72"/>
          <w:szCs w:val="72"/>
        </w:rPr>
        <w:t>29</w:t>
      </w:r>
      <w:r>
        <w:rPr>
          <w:rFonts w:ascii="Arial Black" w:hAnsi="Arial Black"/>
          <w:sz w:val="72"/>
          <w:szCs w:val="72"/>
          <w:lang w:val="uk-UA"/>
        </w:rPr>
        <w:t xml:space="preserve"> січня</w:t>
      </w:r>
    </w:p>
    <w:p w:rsidR="00ED4D47" w:rsidRDefault="00ED4D47">
      <w:pPr>
        <w:rPr>
          <w:rFonts w:ascii="Arial Black" w:hAnsi="Arial Black"/>
          <w:sz w:val="96"/>
          <w:szCs w:val="96"/>
          <w:lang w:val="uk-UA"/>
        </w:rPr>
      </w:pPr>
      <w:r>
        <w:rPr>
          <w:rFonts w:ascii="Arial Black" w:hAnsi="Arial Black"/>
          <w:sz w:val="72"/>
          <w:szCs w:val="72"/>
          <w:lang w:val="uk-UA"/>
        </w:rPr>
        <w:t>День пам</w:t>
      </w:r>
      <w:r>
        <w:rPr>
          <w:rFonts w:ascii="Arial Black" w:hAnsi="Arial Black"/>
          <w:sz w:val="72"/>
          <w:szCs w:val="72"/>
          <w:lang w:val="en-US"/>
        </w:rPr>
        <w:t>’</w:t>
      </w:r>
      <w:r>
        <w:rPr>
          <w:rFonts w:ascii="Arial Black" w:hAnsi="Arial Black"/>
          <w:sz w:val="72"/>
          <w:szCs w:val="72"/>
          <w:lang w:val="uk-UA"/>
        </w:rPr>
        <w:t xml:space="preserve">яті героїв </w:t>
      </w:r>
      <w:r w:rsidRPr="00ED4D47">
        <w:rPr>
          <w:rFonts w:ascii="Arial Black" w:hAnsi="Arial Black"/>
          <w:sz w:val="96"/>
          <w:szCs w:val="96"/>
          <w:lang w:val="uk-UA"/>
        </w:rPr>
        <w:t>Крут</w:t>
      </w:r>
    </w:p>
    <w:p w:rsidR="00ED4D47" w:rsidRDefault="00ED4D47">
      <w:pPr>
        <w:rPr>
          <w:rFonts w:ascii="Arial Black" w:hAnsi="Arial Black"/>
          <w:sz w:val="72"/>
          <w:szCs w:val="7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238625" cy="5753100"/>
            <wp:effectExtent l="19050" t="0" r="9525" b="0"/>
            <wp:docPr id="1" name="Рисунок 1" descr="http://cs315519.vk.me/v315519293/328d/9hCMDK46H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15519.vk.me/v315519293/328d/9hCMDK46H7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0C" w:rsidRPr="000B47B7" w:rsidRDefault="00A33F0C" w:rsidP="000B47B7">
      <w:pPr>
        <w:jc w:val="left"/>
        <w:rPr>
          <w:b/>
          <w:sz w:val="24"/>
          <w:szCs w:val="24"/>
        </w:rPr>
      </w:pPr>
      <w:r w:rsidRPr="000B47B7">
        <w:rPr>
          <w:b/>
          <w:sz w:val="24"/>
          <w:szCs w:val="24"/>
        </w:rPr>
        <w:lastRenderedPageBreak/>
        <w:t>На Аскольдовій могилі</w:t>
      </w:r>
      <w:r w:rsidRPr="000B47B7">
        <w:rPr>
          <w:b/>
          <w:sz w:val="24"/>
          <w:szCs w:val="24"/>
        </w:rPr>
        <w:br/>
        <w:t>український цвіт –</w:t>
      </w:r>
      <w:r w:rsidRPr="000B47B7">
        <w:rPr>
          <w:b/>
          <w:sz w:val="24"/>
          <w:szCs w:val="24"/>
        </w:rPr>
        <w:br/>
        <w:t>По кривавій дорозі</w:t>
      </w:r>
      <w:r w:rsidRPr="000B47B7">
        <w:rPr>
          <w:b/>
          <w:sz w:val="24"/>
          <w:szCs w:val="24"/>
        </w:rPr>
        <w:br/>
        <w:t xml:space="preserve">Нам іти у </w:t>
      </w:r>
      <w:proofErr w:type="gramStart"/>
      <w:r w:rsidRPr="000B47B7">
        <w:rPr>
          <w:b/>
          <w:sz w:val="24"/>
          <w:szCs w:val="24"/>
        </w:rPr>
        <w:t>св</w:t>
      </w:r>
      <w:proofErr w:type="gramEnd"/>
      <w:r w:rsidRPr="000B47B7">
        <w:rPr>
          <w:b/>
          <w:sz w:val="24"/>
          <w:szCs w:val="24"/>
        </w:rPr>
        <w:t>іт…</w:t>
      </w:r>
      <w:r w:rsidRPr="000B47B7">
        <w:rPr>
          <w:b/>
          <w:sz w:val="24"/>
          <w:szCs w:val="24"/>
        </w:rPr>
        <w:br/>
        <w:t>П.Тичина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 xml:space="preserve">Чи потрібні нашій </w:t>
      </w:r>
      <w:proofErr w:type="gramStart"/>
      <w:r w:rsidRPr="000B47B7">
        <w:rPr>
          <w:sz w:val="24"/>
          <w:szCs w:val="24"/>
        </w:rPr>
        <w:t>країн</w:t>
      </w:r>
      <w:proofErr w:type="gramEnd"/>
      <w:r w:rsidRPr="000B47B7">
        <w:rPr>
          <w:sz w:val="24"/>
          <w:szCs w:val="24"/>
        </w:rPr>
        <w:t xml:space="preserve">і герої? Як відомо: “Хто не знає свого минулого, не вартий майбутнього”. Саме тому ми повинні знати історію. А наша історія вмита кров’ю і сльозами. Однією з найтрагічніших її сторінок є бій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>ід Крутами, якому в цьому році виповнюється 94 роки.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httpv://www.youtube.com/watch?v=qDIkxBVMDcE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29 січня 1918 року назва невеликої станції, що розташована на Чернігівщині уздовж лінії Бахмач-Київ, ознаменувала відлі</w:t>
      </w:r>
      <w:proofErr w:type="gramStart"/>
      <w:r w:rsidRPr="000B47B7">
        <w:rPr>
          <w:sz w:val="24"/>
          <w:szCs w:val="24"/>
        </w:rPr>
        <w:t>к</w:t>
      </w:r>
      <w:proofErr w:type="gramEnd"/>
      <w:r w:rsidRPr="000B47B7">
        <w:rPr>
          <w:sz w:val="24"/>
          <w:szCs w:val="24"/>
        </w:rPr>
        <w:t xml:space="preserve"> нового духовного злету нації, який уже протягом майже століття є національним символом для десятків поколінь борців за свободу та незалежність. Вже 25 січня 1918 року на засіданні Української Центрально</w:t>
      </w:r>
      <w:proofErr w:type="gramStart"/>
      <w:r w:rsidRPr="000B47B7">
        <w:rPr>
          <w:sz w:val="24"/>
          <w:szCs w:val="24"/>
        </w:rPr>
        <w:t>ї Р</w:t>
      </w:r>
      <w:proofErr w:type="gramEnd"/>
      <w:r w:rsidRPr="000B47B7">
        <w:rPr>
          <w:sz w:val="24"/>
          <w:szCs w:val="24"/>
        </w:rPr>
        <w:t xml:space="preserve">ади було прийнято IV Універсал, який проголошував незалежність Української Народної Республіки. Проте, більшовицька влада, не хотіла просто так віддавати свого “молодшого брата”.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>ісля захоплення Харкова та Полтави, більшовики спрямували своє п’ятитисячне військо під приводом М. Муравйова на Київ.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На жаль, українські історики чомусь вперто вважають цього військового “діяча” конфідентом Лені</w:t>
      </w:r>
      <w:proofErr w:type="gramStart"/>
      <w:r w:rsidRPr="000B47B7">
        <w:rPr>
          <w:sz w:val="24"/>
          <w:szCs w:val="24"/>
        </w:rPr>
        <w:t>на</w:t>
      </w:r>
      <w:proofErr w:type="gramEnd"/>
      <w:r w:rsidRPr="000B47B7">
        <w:rPr>
          <w:sz w:val="24"/>
          <w:szCs w:val="24"/>
        </w:rPr>
        <w:t xml:space="preserve"> та Троцького. Насправді ж його належність </w:t>
      </w:r>
      <w:proofErr w:type="gramStart"/>
      <w:r w:rsidRPr="000B47B7">
        <w:rPr>
          <w:sz w:val="24"/>
          <w:szCs w:val="24"/>
        </w:rPr>
        <w:t>до</w:t>
      </w:r>
      <w:proofErr w:type="gramEnd"/>
      <w:r w:rsidRPr="000B47B7">
        <w:rPr>
          <w:sz w:val="24"/>
          <w:szCs w:val="24"/>
        </w:rPr>
        <w:t xml:space="preserve"> більшовицького табору – історична неправда. Переконаний монархі</w:t>
      </w:r>
      <w:proofErr w:type="gramStart"/>
      <w:r w:rsidRPr="000B47B7">
        <w:rPr>
          <w:sz w:val="24"/>
          <w:szCs w:val="24"/>
        </w:rPr>
        <w:t>ст</w:t>
      </w:r>
      <w:proofErr w:type="gramEnd"/>
      <w:r w:rsidRPr="000B47B7">
        <w:rPr>
          <w:sz w:val="24"/>
          <w:szCs w:val="24"/>
        </w:rPr>
        <w:t xml:space="preserve">, ветеран спочатку російсько-японської, а згодом Першої світової воєн, підполковник царського війська Михайло Муравйов більшовиків не любив. Проте обставини того часу змусили його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>ісля лютневої революції у Петрограді приєднатися до партії лівих есерів. Як харизматичний лідер, Муравйов створив єдине боєздатне формування, котре було в розпорядженні радянської влади того часу.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Ігор Гашущак, </w:t>
      </w:r>
      <w:hyperlink r:id="rId5" w:history="1">
        <w:r w:rsidRPr="000B47B7">
          <w:rPr>
            <w:rStyle w:val="a5"/>
            <w:sz w:val="24"/>
            <w:szCs w:val="24"/>
          </w:rPr>
          <w:t>УКРТАЙМ</w:t>
        </w:r>
      </w:hyperlink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Відбити напад близько 6 тис</w:t>
      </w:r>
      <w:proofErr w:type="gramStart"/>
      <w:r w:rsidRPr="000B47B7">
        <w:rPr>
          <w:sz w:val="24"/>
          <w:szCs w:val="24"/>
        </w:rPr>
        <w:t>.</w:t>
      </w:r>
      <w:proofErr w:type="gramEnd"/>
      <w:r w:rsidRPr="000B47B7">
        <w:rPr>
          <w:sz w:val="24"/>
          <w:szCs w:val="24"/>
        </w:rPr>
        <w:t xml:space="preserve"> </w:t>
      </w:r>
      <w:proofErr w:type="gramStart"/>
      <w:r w:rsidRPr="000B47B7">
        <w:rPr>
          <w:sz w:val="24"/>
          <w:szCs w:val="24"/>
        </w:rPr>
        <w:t>б</w:t>
      </w:r>
      <w:proofErr w:type="gramEnd"/>
      <w:r w:rsidRPr="000B47B7">
        <w:rPr>
          <w:sz w:val="24"/>
          <w:szCs w:val="24"/>
        </w:rPr>
        <w:t xml:space="preserve">ільшовиків полковника Михайла Муравйова з Києва тоді вирушили добровольчий Студентський курінь і вихованці Української військової школи. Не більше шести сотень бійців. Коли скінчилися набої, лише 35 потрапили в </w:t>
      </w:r>
      <w:proofErr w:type="gramStart"/>
      <w:r w:rsidRPr="000B47B7">
        <w:rPr>
          <w:sz w:val="24"/>
          <w:szCs w:val="24"/>
        </w:rPr>
        <w:t>полон</w:t>
      </w:r>
      <w:proofErr w:type="gramEnd"/>
      <w:r w:rsidRPr="000B47B7">
        <w:rPr>
          <w:sz w:val="24"/>
          <w:szCs w:val="24"/>
        </w:rPr>
        <w:t xml:space="preserve">. Як </w:t>
      </w:r>
      <w:proofErr w:type="gramStart"/>
      <w:r w:rsidRPr="000B47B7">
        <w:rPr>
          <w:sz w:val="24"/>
          <w:szCs w:val="24"/>
        </w:rPr>
        <w:t>св</w:t>
      </w:r>
      <w:proofErr w:type="gramEnd"/>
      <w:r w:rsidRPr="000B47B7">
        <w:rPr>
          <w:sz w:val="24"/>
          <w:szCs w:val="24"/>
        </w:rPr>
        <w:t>ідчили селяни — очевидці страти, учень сьомого класу гімназії Григорій Пипський заспівав гімн ”Ще не вмерла Україна”, який підхопили й інші полонені. А після відступу українських військ у Києві почався червоний терор. Менше ніж за місяць загинули від 10 до 30 тис</w:t>
      </w:r>
      <w:proofErr w:type="gramStart"/>
      <w:r w:rsidRPr="000B47B7">
        <w:rPr>
          <w:sz w:val="24"/>
          <w:szCs w:val="24"/>
        </w:rPr>
        <w:t>.</w:t>
      </w:r>
      <w:proofErr w:type="gramEnd"/>
      <w:r w:rsidRPr="000B47B7">
        <w:rPr>
          <w:sz w:val="24"/>
          <w:szCs w:val="24"/>
        </w:rPr>
        <w:t xml:space="preserve"> </w:t>
      </w:r>
      <w:proofErr w:type="gramStart"/>
      <w:r w:rsidRPr="000B47B7">
        <w:rPr>
          <w:sz w:val="24"/>
          <w:szCs w:val="24"/>
        </w:rPr>
        <w:t>к</w:t>
      </w:r>
      <w:proofErr w:type="gramEnd"/>
      <w:r w:rsidRPr="000B47B7">
        <w:rPr>
          <w:sz w:val="24"/>
          <w:szCs w:val="24"/>
        </w:rPr>
        <w:t>иян. Тобто кожен десятий житель столиці.</w:t>
      </w:r>
      <w:r w:rsidRPr="000B47B7">
        <w:rPr>
          <w:sz w:val="24"/>
          <w:szCs w:val="24"/>
        </w:rPr>
        <w:br/>
        <w:t xml:space="preserve">Бій розпочався о 12 годині дня, і, фактично безперервно тривав до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 xml:space="preserve">ізнього вечора. Юнаки мужньо відбивали атаки ворога, не залишаючи своїх позицій. Протягом п’яти годин українські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 xml:space="preserve">ідрозділи стримували ворожі напади. Проте незабаром, скориставшись величезною перевагою чисельності, наступаючі зламали оборону і почали оточувати українські частини. Розуміючи безвихідність свого становища, бійці Студентського Куреня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 xml:space="preserve">ішли в атаку і були майже всі знищені. 27 студентів і гімназистів (серед них – М.Лизогуб, О.Попович, В.Шульгин, П.Кольченко, М.Ганкевич та ін.) були захоплені в полон. Усіх їх було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>іддано нелюдським катуванням і по-звірячому замордовано. Безжальні кати навіть заборонили селянам поховати останки безстрашних захисників.</w:t>
      </w:r>
      <w:r w:rsidRPr="000B47B7">
        <w:rPr>
          <w:sz w:val="24"/>
          <w:szCs w:val="24"/>
        </w:rPr>
        <w:br/>
        <w:t xml:space="preserve">Після підписання Брестського миру, який замінив владу більшовиків на австрійців та німців, 19 березня 1918 року в Києві </w:t>
      </w:r>
      <w:proofErr w:type="gramStart"/>
      <w:r w:rsidRPr="000B47B7">
        <w:rPr>
          <w:sz w:val="24"/>
          <w:szCs w:val="24"/>
        </w:rPr>
        <w:t>в</w:t>
      </w:r>
      <w:proofErr w:type="gramEnd"/>
      <w:r w:rsidRPr="000B47B7">
        <w:rPr>
          <w:sz w:val="24"/>
          <w:szCs w:val="24"/>
        </w:rPr>
        <w:t>ідбувся урочистий похорон на Аскольдовій горі 28 полеглих бійців у бою під Крутами.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lastRenderedPageBreak/>
        <w:t xml:space="preserve">Бій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>ід Крутами часто порівнюють із битвою греків біля Фермопіл 480 року до н. е. Тоді спартанський цар Леонід на чолі 300 спартанців добровільно захищав прохід у горах, доки решта 6 тис. війська рятувалися від персів.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httpv://www.youtube.com/watch?v=FSXPbYTKGzk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 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b/>
          <w:bCs/>
          <w:sz w:val="24"/>
          <w:szCs w:val="24"/>
        </w:rPr>
        <w:t xml:space="preserve">Справжньою причиною поразки </w:t>
      </w:r>
      <w:proofErr w:type="gramStart"/>
      <w:r w:rsidRPr="000B47B7">
        <w:rPr>
          <w:b/>
          <w:bCs/>
          <w:sz w:val="24"/>
          <w:szCs w:val="24"/>
        </w:rPr>
        <w:t>п</w:t>
      </w:r>
      <w:proofErr w:type="gramEnd"/>
      <w:r w:rsidRPr="000B47B7">
        <w:rPr>
          <w:b/>
          <w:bCs/>
          <w:sz w:val="24"/>
          <w:szCs w:val="24"/>
        </w:rPr>
        <w:t xml:space="preserve">ід Крутами стала зрада. Політики, діючи за </w:t>
      </w:r>
      <w:proofErr w:type="gramStart"/>
      <w:r w:rsidRPr="000B47B7">
        <w:rPr>
          <w:b/>
          <w:bCs/>
          <w:sz w:val="24"/>
          <w:szCs w:val="24"/>
        </w:rPr>
        <w:t>соц</w:t>
      </w:r>
      <w:proofErr w:type="gramEnd"/>
      <w:r w:rsidRPr="000B47B7">
        <w:rPr>
          <w:b/>
          <w:bCs/>
          <w:sz w:val="24"/>
          <w:szCs w:val="24"/>
        </w:rPr>
        <w:t>іалістичними гаслами, перешкоджали спробам Симона Петлюри й Павла Скоропадського створити українську армію. У Центральній Раді за оборону відповідали, як поті</w:t>
      </w:r>
      <w:proofErr w:type="gramStart"/>
      <w:r w:rsidRPr="000B47B7">
        <w:rPr>
          <w:b/>
          <w:bCs/>
          <w:sz w:val="24"/>
          <w:szCs w:val="24"/>
        </w:rPr>
        <w:t>м</w:t>
      </w:r>
      <w:proofErr w:type="gramEnd"/>
      <w:r w:rsidRPr="000B47B7">
        <w:rPr>
          <w:b/>
          <w:bCs/>
          <w:sz w:val="24"/>
          <w:szCs w:val="24"/>
        </w:rPr>
        <w:t xml:space="preserve"> з’ясували, агенти ще царської охранки. Усі спроби самоорганізації українського війська гасили згори. Свідомо обмежили зростання</w:t>
      </w:r>
      <w:proofErr w:type="gramStart"/>
      <w:r w:rsidRPr="000B47B7">
        <w:rPr>
          <w:b/>
          <w:bCs/>
          <w:sz w:val="24"/>
          <w:szCs w:val="24"/>
        </w:rPr>
        <w:t xml:space="preserve"> В</w:t>
      </w:r>
      <w:proofErr w:type="gramEnd"/>
      <w:r w:rsidRPr="000B47B7">
        <w:rPr>
          <w:b/>
          <w:bCs/>
          <w:sz w:val="24"/>
          <w:szCs w:val="24"/>
        </w:rPr>
        <w:t>ільного козацтва, яке об’єднувало десятки тисяч боєздатних козаків у регіонах. Українізованим частинам російської армії, готовим воювати і з білими, і з червоними, просто наказали розійтися по домівках.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Змі</w:t>
      </w:r>
      <w:proofErr w:type="gramStart"/>
      <w:r w:rsidRPr="000B47B7">
        <w:rPr>
          <w:sz w:val="24"/>
          <w:szCs w:val="24"/>
        </w:rPr>
        <w:t>ст</w:t>
      </w:r>
      <w:proofErr w:type="gramEnd"/>
      <w:r w:rsidRPr="000B47B7">
        <w:rPr>
          <w:sz w:val="24"/>
          <w:szCs w:val="24"/>
        </w:rPr>
        <w:t xml:space="preserve"> російської політики щодо України голова Центральної Ради Михайло Грушевський почав розуміти лише після того, як під час артилерійського обстрілу Києва більшовики зруйнували його власний будинок.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Більшовики за 70 років свого панування намагалися знищити в пам’яті народу згадку про</w:t>
      </w:r>
      <w:proofErr w:type="gramStart"/>
      <w:r w:rsidRPr="000B47B7">
        <w:rPr>
          <w:sz w:val="24"/>
          <w:szCs w:val="24"/>
        </w:rPr>
        <w:t xml:space="preserve"> К</w:t>
      </w:r>
      <w:proofErr w:type="gramEnd"/>
      <w:r w:rsidRPr="000B47B7">
        <w:rPr>
          <w:sz w:val="24"/>
          <w:szCs w:val="24"/>
        </w:rPr>
        <w:t xml:space="preserve">рути, або виставити її героїчних захисників, зрадниками Радянської Батьківщини. У 30-х роках було навіть знесено кладовище та могили крутян на Аскольдовій могилі. Перші згадки і справжня, реальна оцінка захисників Крут, відбулася вже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>ісля набуття Україною незалежності в 1992 році.</w:t>
      </w:r>
      <w:r w:rsidRPr="000B47B7">
        <w:rPr>
          <w:sz w:val="24"/>
          <w:szCs w:val="24"/>
        </w:rPr>
        <w:br/>
        <w:t>У 1942 році, коли Українська повстанська армія постала як реальна військова організація, одним зі своїх бойових гасел вона проголосила: “За крутян!”</w:t>
      </w:r>
      <w:r w:rsidRPr="000B47B7">
        <w:rPr>
          <w:sz w:val="24"/>
          <w:szCs w:val="24"/>
        </w:rPr>
        <w:br/>
        <w:t xml:space="preserve">Не можна викреслити з пам’яті людської той великий та безсмертний подвиг юних студентів, що захищали українську державність, поклавши </w:t>
      </w:r>
      <w:proofErr w:type="gramStart"/>
      <w:r w:rsidRPr="000B47B7">
        <w:rPr>
          <w:sz w:val="24"/>
          <w:szCs w:val="24"/>
        </w:rPr>
        <w:t>на</w:t>
      </w:r>
      <w:proofErr w:type="gramEnd"/>
      <w:r w:rsidRPr="000B47B7">
        <w:rPr>
          <w:sz w:val="24"/>
          <w:szCs w:val="24"/>
        </w:rPr>
        <w:t xml:space="preserve"> її вівтар найцінніше – власне життя.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b/>
          <w:bCs/>
          <w:sz w:val="24"/>
          <w:szCs w:val="24"/>
        </w:rPr>
        <w:t>Але вже теперішня бандитська влада атакує ледь відкриту історичну правду про героїв Крут з однієї причини — вони, герої, ”неправильні”</w:t>
      </w:r>
      <w:proofErr w:type="gramStart"/>
      <w:r w:rsidRPr="000B47B7">
        <w:rPr>
          <w:b/>
          <w:bCs/>
          <w:sz w:val="24"/>
          <w:szCs w:val="24"/>
        </w:rPr>
        <w:t>.</w:t>
      </w:r>
      <w:proofErr w:type="gramEnd"/>
      <w:r w:rsidRPr="000B47B7">
        <w:rPr>
          <w:b/>
          <w:bCs/>
          <w:sz w:val="24"/>
          <w:szCs w:val="24"/>
        </w:rPr>
        <w:t xml:space="preserve"> Ї</w:t>
      </w:r>
      <w:proofErr w:type="gramStart"/>
      <w:r w:rsidRPr="000B47B7">
        <w:rPr>
          <w:b/>
          <w:bCs/>
          <w:sz w:val="24"/>
          <w:szCs w:val="24"/>
        </w:rPr>
        <w:t>х</w:t>
      </w:r>
      <w:proofErr w:type="gramEnd"/>
      <w:r w:rsidRPr="000B47B7">
        <w:rPr>
          <w:b/>
          <w:bCs/>
          <w:sz w:val="24"/>
          <w:szCs w:val="24"/>
        </w:rPr>
        <w:t xml:space="preserve"> не схвалив Кремль. Тепер із молодих українців за старими імперськими лекалами намагатимуться зробити покручів, які зневажатимуть власну </w:t>
      </w:r>
      <w:proofErr w:type="gramStart"/>
      <w:r w:rsidRPr="000B47B7">
        <w:rPr>
          <w:b/>
          <w:bCs/>
          <w:sz w:val="24"/>
          <w:szCs w:val="24"/>
        </w:rPr>
        <w:t>країну</w:t>
      </w:r>
      <w:proofErr w:type="gramEnd"/>
      <w:r w:rsidRPr="000B47B7">
        <w:rPr>
          <w:b/>
          <w:bCs/>
          <w:sz w:val="24"/>
          <w:szCs w:val="24"/>
        </w:rPr>
        <w:t xml:space="preserve"> та її шлях до свободи. Бо кожен кривий цвях дума</w:t>
      </w:r>
      <w:proofErr w:type="gramStart"/>
      <w:r w:rsidRPr="000B47B7">
        <w:rPr>
          <w:b/>
          <w:bCs/>
          <w:sz w:val="24"/>
          <w:szCs w:val="24"/>
        </w:rPr>
        <w:t>є,</w:t>
      </w:r>
      <w:proofErr w:type="gramEnd"/>
      <w:r w:rsidRPr="000B47B7">
        <w:rPr>
          <w:b/>
          <w:bCs/>
          <w:sz w:val="24"/>
          <w:szCs w:val="24"/>
        </w:rPr>
        <w:t xml:space="preserve"> що кривими мають бути всі цвяхи. Однією з перших ”реформ” теперішньої влади в освіті стало видалення з </w:t>
      </w:r>
      <w:proofErr w:type="gramStart"/>
      <w:r w:rsidRPr="000B47B7">
        <w:rPr>
          <w:b/>
          <w:bCs/>
          <w:sz w:val="24"/>
          <w:szCs w:val="24"/>
        </w:rPr>
        <w:t>п</w:t>
      </w:r>
      <w:proofErr w:type="gramEnd"/>
      <w:r w:rsidRPr="000B47B7">
        <w:rPr>
          <w:b/>
          <w:bCs/>
          <w:sz w:val="24"/>
          <w:szCs w:val="24"/>
        </w:rPr>
        <w:t>ідручників з історії для шкіл згадки про бій під Крутами 29 січня 1918-го.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Олександр Палій для </w:t>
      </w:r>
      <w:hyperlink r:id="rId6" w:history="1">
        <w:r w:rsidRPr="000B47B7">
          <w:rPr>
            <w:rStyle w:val="a5"/>
            <w:sz w:val="24"/>
            <w:szCs w:val="24"/>
          </w:rPr>
          <w:t>Gazeta.ua</w:t>
        </w:r>
      </w:hyperlink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На Аскольдовій могилі</w:t>
      </w:r>
      <w:r w:rsidRPr="000B47B7">
        <w:rPr>
          <w:sz w:val="24"/>
          <w:szCs w:val="24"/>
        </w:rPr>
        <w:br/>
        <w:t>український цвіт –</w:t>
      </w:r>
      <w:r w:rsidRPr="000B47B7">
        <w:rPr>
          <w:sz w:val="24"/>
          <w:szCs w:val="24"/>
        </w:rPr>
        <w:br/>
        <w:t>По кривавій дорозі</w:t>
      </w:r>
      <w:r w:rsidRPr="000B47B7">
        <w:rPr>
          <w:sz w:val="24"/>
          <w:szCs w:val="24"/>
        </w:rPr>
        <w:br/>
        <w:t xml:space="preserve">Нам іти у </w:t>
      </w:r>
      <w:proofErr w:type="gramStart"/>
      <w:r w:rsidRPr="000B47B7">
        <w:rPr>
          <w:sz w:val="24"/>
          <w:szCs w:val="24"/>
        </w:rPr>
        <w:t>св</w:t>
      </w:r>
      <w:proofErr w:type="gramEnd"/>
      <w:r w:rsidRPr="000B47B7">
        <w:rPr>
          <w:sz w:val="24"/>
          <w:szCs w:val="24"/>
        </w:rPr>
        <w:t>іт…</w:t>
      </w:r>
      <w:r w:rsidRPr="000B47B7">
        <w:rPr>
          <w:sz w:val="24"/>
          <w:szCs w:val="24"/>
        </w:rPr>
        <w:br/>
        <w:t>П.Тичина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 xml:space="preserve">Чи потрібні нашій </w:t>
      </w:r>
      <w:proofErr w:type="gramStart"/>
      <w:r w:rsidRPr="000B47B7">
        <w:rPr>
          <w:sz w:val="24"/>
          <w:szCs w:val="24"/>
        </w:rPr>
        <w:t>країн</w:t>
      </w:r>
      <w:proofErr w:type="gramEnd"/>
      <w:r w:rsidRPr="000B47B7">
        <w:rPr>
          <w:sz w:val="24"/>
          <w:szCs w:val="24"/>
        </w:rPr>
        <w:t xml:space="preserve">і герої? Як відомо: “Хто не знає свого минулого, не вартий майбутнього”. Саме тому ми повинні знати історію. А наша історія вмита кров’ю і сльозами. Однією з найтрагічніших її сторінок є бій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>ід Крутами, якому в цьому році виповнюється 94 роки.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httpv://www.youtube.com/watch?v=qDIkxBVMDcE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lastRenderedPageBreak/>
        <w:t>29 січня 1918 року назва невеликої станції, що розташована на Чернігівщині уздовж лінії Бахмач-Київ, ознаменувала відлі</w:t>
      </w:r>
      <w:proofErr w:type="gramStart"/>
      <w:r w:rsidRPr="000B47B7">
        <w:rPr>
          <w:sz w:val="24"/>
          <w:szCs w:val="24"/>
        </w:rPr>
        <w:t>к</w:t>
      </w:r>
      <w:proofErr w:type="gramEnd"/>
      <w:r w:rsidRPr="000B47B7">
        <w:rPr>
          <w:sz w:val="24"/>
          <w:szCs w:val="24"/>
        </w:rPr>
        <w:t xml:space="preserve"> нового духовного злету нації, який уже протягом майже століття є національним символом для десятків поколінь борців за свободу та незалежність. Вже 25 січня 1918 року на засіданні Української Центрально</w:t>
      </w:r>
      <w:proofErr w:type="gramStart"/>
      <w:r w:rsidRPr="000B47B7">
        <w:rPr>
          <w:sz w:val="24"/>
          <w:szCs w:val="24"/>
        </w:rPr>
        <w:t>ї Р</w:t>
      </w:r>
      <w:proofErr w:type="gramEnd"/>
      <w:r w:rsidRPr="000B47B7">
        <w:rPr>
          <w:sz w:val="24"/>
          <w:szCs w:val="24"/>
        </w:rPr>
        <w:t xml:space="preserve">ади було прийнято IV Універсал, який проголошував незалежність Української Народної Республіки. Проте, більшовицька влада, не хотіла просто так віддавати свого “молодшого брата”.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>ісля захоплення Харкова та Полтави, більшовики спрямували своє п’ятитисячне військо під приводом М. Муравйова на Київ.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На жаль, українські історики чомусь вперто вважають цього військового “діяча” конфідентом Лені</w:t>
      </w:r>
      <w:proofErr w:type="gramStart"/>
      <w:r w:rsidRPr="000B47B7">
        <w:rPr>
          <w:sz w:val="24"/>
          <w:szCs w:val="24"/>
        </w:rPr>
        <w:t>на</w:t>
      </w:r>
      <w:proofErr w:type="gramEnd"/>
      <w:r w:rsidRPr="000B47B7">
        <w:rPr>
          <w:sz w:val="24"/>
          <w:szCs w:val="24"/>
        </w:rPr>
        <w:t xml:space="preserve"> та Троцького. Насправді ж його належність </w:t>
      </w:r>
      <w:proofErr w:type="gramStart"/>
      <w:r w:rsidRPr="000B47B7">
        <w:rPr>
          <w:sz w:val="24"/>
          <w:szCs w:val="24"/>
        </w:rPr>
        <w:t>до</w:t>
      </w:r>
      <w:proofErr w:type="gramEnd"/>
      <w:r w:rsidRPr="000B47B7">
        <w:rPr>
          <w:sz w:val="24"/>
          <w:szCs w:val="24"/>
        </w:rPr>
        <w:t xml:space="preserve"> більшовицького табору – історична неправда. Переконаний монархі</w:t>
      </w:r>
      <w:proofErr w:type="gramStart"/>
      <w:r w:rsidRPr="000B47B7">
        <w:rPr>
          <w:sz w:val="24"/>
          <w:szCs w:val="24"/>
        </w:rPr>
        <w:t>ст</w:t>
      </w:r>
      <w:proofErr w:type="gramEnd"/>
      <w:r w:rsidRPr="000B47B7">
        <w:rPr>
          <w:sz w:val="24"/>
          <w:szCs w:val="24"/>
        </w:rPr>
        <w:t xml:space="preserve">, ветеран спочатку російсько-японської, а згодом Першої світової воєн, підполковник царського війська Михайло Муравйов більшовиків не любив. Проте обставини того часу змусили його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>ісля лютневої революції у Петрограді приєднатися до партії лівих есерів. Як харизматичний лідер, Муравйов створив єдине боєздатне формування, котре було в розпорядженні радянської влади того часу.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Ігор Гашущак, </w:t>
      </w:r>
      <w:hyperlink r:id="rId7" w:history="1">
        <w:r w:rsidRPr="000B47B7">
          <w:rPr>
            <w:rStyle w:val="a5"/>
            <w:sz w:val="24"/>
            <w:szCs w:val="24"/>
          </w:rPr>
          <w:t>УКРТАЙМ</w:t>
        </w:r>
      </w:hyperlink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Відбити напад близько 6 тис</w:t>
      </w:r>
      <w:proofErr w:type="gramStart"/>
      <w:r w:rsidRPr="000B47B7">
        <w:rPr>
          <w:sz w:val="24"/>
          <w:szCs w:val="24"/>
        </w:rPr>
        <w:t>.</w:t>
      </w:r>
      <w:proofErr w:type="gramEnd"/>
      <w:r w:rsidRPr="000B47B7">
        <w:rPr>
          <w:sz w:val="24"/>
          <w:szCs w:val="24"/>
        </w:rPr>
        <w:t xml:space="preserve"> </w:t>
      </w:r>
      <w:proofErr w:type="gramStart"/>
      <w:r w:rsidRPr="000B47B7">
        <w:rPr>
          <w:sz w:val="24"/>
          <w:szCs w:val="24"/>
        </w:rPr>
        <w:t>б</w:t>
      </w:r>
      <w:proofErr w:type="gramEnd"/>
      <w:r w:rsidRPr="000B47B7">
        <w:rPr>
          <w:sz w:val="24"/>
          <w:szCs w:val="24"/>
        </w:rPr>
        <w:t xml:space="preserve">ільшовиків полковника Михайла Муравйова з Києва тоді вирушили добровольчий Студентський курінь і вихованці Української військової школи. Не більше шести сотень бійців. Коли скінчилися набої, лише 35 потрапили в </w:t>
      </w:r>
      <w:proofErr w:type="gramStart"/>
      <w:r w:rsidRPr="000B47B7">
        <w:rPr>
          <w:sz w:val="24"/>
          <w:szCs w:val="24"/>
        </w:rPr>
        <w:t>полон</w:t>
      </w:r>
      <w:proofErr w:type="gramEnd"/>
      <w:r w:rsidRPr="000B47B7">
        <w:rPr>
          <w:sz w:val="24"/>
          <w:szCs w:val="24"/>
        </w:rPr>
        <w:t xml:space="preserve">. Як </w:t>
      </w:r>
      <w:proofErr w:type="gramStart"/>
      <w:r w:rsidRPr="000B47B7">
        <w:rPr>
          <w:sz w:val="24"/>
          <w:szCs w:val="24"/>
        </w:rPr>
        <w:t>св</w:t>
      </w:r>
      <w:proofErr w:type="gramEnd"/>
      <w:r w:rsidRPr="000B47B7">
        <w:rPr>
          <w:sz w:val="24"/>
          <w:szCs w:val="24"/>
        </w:rPr>
        <w:t>ідчили селяни — очевидці страти, учень сьомого класу гімназії Григорій Пипський заспівав гімн ”Ще не вмерла Україна”, який підхопили й інші полонені. А після відступу українських військ у Києві почався червоний терор. Менше ніж за місяць загинули від 10 до 30 тис</w:t>
      </w:r>
      <w:proofErr w:type="gramStart"/>
      <w:r w:rsidRPr="000B47B7">
        <w:rPr>
          <w:sz w:val="24"/>
          <w:szCs w:val="24"/>
        </w:rPr>
        <w:t>.</w:t>
      </w:r>
      <w:proofErr w:type="gramEnd"/>
      <w:r w:rsidRPr="000B47B7">
        <w:rPr>
          <w:sz w:val="24"/>
          <w:szCs w:val="24"/>
        </w:rPr>
        <w:t xml:space="preserve"> </w:t>
      </w:r>
      <w:proofErr w:type="gramStart"/>
      <w:r w:rsidRPr="000B47B7">
        <w:rPr>
          <w:sz w:val="24"/>
          <w:szCs w:val="24"/>
        </w:rPr>
        <w:t>к</w:t>
      </w:r>
      <w:proofErr w:type="gramEnd"/>
      <w:r w:rsidRPr="000B47B7">
        <w:rPr>
          <w:sz w:val="24"/>
          <w:szCs w:val="24"/>
        </w:rPr>
        <w:t>иян. Тобто кожен десятий житель столиці.</w:t>
      </w:r>
      <w:r w:rsidRPr="000B47B7">
        <w:rPr>
          <w:sz w:val="24"/>
          <w:szCs w:val="24"/>
        </w:rPr>
        <w:br/>
        <w:t xml:space="preserve">Бій розпочався о 12 годині дня, і, фактично безперервно тривав до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 xml:space="preserve">ізнього вечора. Юнаки мужньо відбивали атаки ворога, не залишаючи своїх позицій. Протягом п’яти годин українські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 xml:space="preserve">ідрозділи стримували ворожі напади. Проте незабаром, скориставшись величезною перевагою чисельності, наступаючі зламали оборону і почали оточувати українські частини. Розуміючи безвихідність свого становища, бійці Студентського Куреня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 xml:space="preserve">ішли в атаку і були майже всі знищені. 27 студентів і гімназистів (серед них – М.Лизогуб, О.Попович, В.Шульгин, П.Кольченко, М.Ганкевич та ін.) були захоплені в полон. Усіх їх було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>іддано нелюдським катуванням і по-звірячому замордовано. Безжальні кати навіть заборонили селянам поховати останки безстрашних захисників.</w:t>
      </w:r>
      <w:r w:rsidRPr="000B47B7">
        <w:rPr>
          <w:sz w:val="24"/>
          <w:szCs w:val="24"/>
        </w:rPr>
        <w:br/>
        <w:t xml:space="preserve">Після підписання Брестського миру, який замінив владу більшовиків на австрійців та німців, 19 березня 1918 року в Києві </w:t>
      </w:r>
      <w:proofErr w:type="gramStart"/>
      <w:r w:rsidRPr="000B47B7">
        <w:rPr>
          <w:sz w:val="24"/>
          <w:szCs w:val="24"/>
        </w:rPr>
        <w:t>в</w:t>
      </w:r>
      <w:proofErr w:type="gramEnd"/>
      <w:r w:rsidRPr="000B47B7">
        <w:rPr>
          <w:sz w:val="24"/>
          <w:szCs w:val="24"/>
        </w:rPr>
        <w:t>ідбувся урочистий похорон на Аскольдовій горі 28 полеглих бійців у бою під Крутами.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 xml:space="preserve">Бій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>ід Крутами часто порівнюють із битвою греків біля Фермопіл 480 року до н. е. Тоді спартанський цар Леонід на чолі 300 спартанців добровільно захищав прохід у горах, доки решта 6 тис. війська рятувалися від персів.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httpv://www.youtube.com/watch?v=FSXPbYTKGzk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 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b/>
          <w:bCs/>
          <w:sz w:val="24"/>
          <w:szCs w:val="24"/>
        </w:rPr>
        <w:t xml:space="preserve">Справжньою причиною поразки </w:t>
      </w:r>
      <w:proofErr w:type="gramStart"/>
      <w:r w:rsidRPr="000B47B7">
        <w:rPr>
          <w:b/>
          <w:bCs/>
          <w:sz w:val="24"/>
          <w:szCs w:val="24"/>
        </w:rPr>
        <w:t>п</w:t>
      </w:r>
      <w:proofErr w:type="gramEnd"/>
      <w:r w:rsidRPr="000B47B7">
        <w:rPr>
          <w:b/>
          <w:bCs/>
          <w:sz w:val="24"/>
          <w:szCs w:val="24"/>
        </w:rPr>
        <w:t xml:space="preserve">ід Крутами стала зрада. Політики, діючи за </w:t>
      </w:r>
      <w:proofErr w:type="gramStart"/>
      <w:r w:rsidRPr="000B47B7">
        <w:rPr>
          <w:b/>
          <w:bCs/>
          <w:sz w:val="24"/>
          <w:szCs w:val="24"/>
        </w:rPr>
        <w:t>соц</w:t>
      </w:r>
      <w:proofErr w:type="gramEnd"/>
      <w:r w:rsidRPr="000B47B7">
        <w:rPr>
          <w:b/>
          <w:bCs/>
          <w:sz w:val="24"/>
          <w:szCs w:val="24"/>
        </w:rPr>
        <w:t>іалістичними гаслами, перешкоджали спробам Симона Петлюри й Павла Скоропадського створити українську армію. У Центральній Раді за оборону відповідали, як поті</w:t>
      </w:r>
      <w:proofErr w:type="gramStart"/>
      <w:r w:rsidRPr="000B47B7">
        <w:rPr>
          <w:b/>
          <w:bCs/>
          <w:sz w:val="24"/>
          <w:szCs w:val="24"/>
        </w:rPr>
        <w:t>м</w:t>
      </w:r>
      <w:proofErr w:type="gramEnd"/>
      <w:r w:rsidRPr="000B47B7">
        <w:rPr>
          <w:b/>
          <w:bCs/>
          <w:sz w:val="24"/>
          <w:szCs w:val="24"/>
        </w:rPr>
        <w:t xml:space="preserve"> з’ясували, агенти ще царської охранки. Усі спроби самоорганізації українського війська гасили згори. </w:t>
      </w:r>
      <w:r w:rsidRPr="000B47B7">
        <w:rPr>
          <w:b/>
          <w:bCs/>
          <w:sz w:val="24"/>
          <w:szCs w:val="24"/>
        </w:rPr>
        <w:lastRenderedPageBreak/>
        <w:t>Свідомо обмежили зростання</w:t>
      </w:r>
      <w:proofErr w:type="gramStart"/>
      <w:r w:rsidRPr="000B47B7">
        <w:rPr>
          <w:b/>
          <w:bCs/>
          <w:sz w:val="24"/>
          <w:szCs w:val="24"/>
        </w:rPr>
        <w:t xml:space="preserve"> В</w:t>
      </w:r>
      <w:proofErr w:type="gramEnd"/>
      <w:r w:rsidRPr="000B47B7">
        <w:rPr>
          <w:b/>
          <w:bCs/>
          <w:sz w:val="24"/>
          <w:szCs w:val="24"/>
        </w:rPr>
        <w:t>ільного козацтва, яке об’єднувало десятки тисяч боєздатних козаків у регіонах. Українізованим частинам російської армії, готовим воювати і з білими, і з червоними, просто наказали розійтися по домівках.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Змі</w:t>
      </w:r>
      <w:proofErr w:type="gramStart"/>
      <w:r w:rsidRPr="000B47B7">
        <w:rPr>
          <w:sz w:val="24"/>
          <w:szCs w:val="24"/>
        </w:rPr>
        <w:t>ст</w:t>
      </w:r>
      <w:proofErr w:type="gramEnd"/>
      <w:r w:rsidRPr="000B47B7">
        <w:rPr>
          <w:sz w:val="24"/>
          <w:szCs w:val="24"/>
        </w:rPr>
        <w:t xml:space="preserve"> російської політики щодо України голова Центральної Ради Михайло Грушевський почав розуміти лише після того, як під час артилерійського обстрілу Києва більшовики зруйнували його власний будинок.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sz w:val="24"/>
          <w:szCs w:val="24"/>
        </w:rPr>
        <w:t>Більшовики за 70 років свого панування намагалися знищити в пам’яті народу згадку про</w:t>
      </w:r>
      <w:proofErr w:type="gramStart"/>
      <w:r w:rsidRPr="000B47B7">
        <w:rPr>
          <w:sz w:val="24"/>
          <w:szCs w:val="24"/>
        </w:rPr>
        <w:t xml:space="preserve"> К</w:t>
      </w:r>
      <w:proofErr w:type="gramEnd"/>
      <w:r w:rsidRPr="000B47B7">
        <w:rPr>
          <w:sz w:val="24"/>
          <w:szCs w:val="24"/>
        </w:rPr>
        <w:t xml:space="preserve">рути, або виставити її героїчних захисників, зрадниками Радянської Батьківщини. У 30-х роках було навіть знесено кладовище та могили крутян на Аскольдовій могилі. Перші згадки і справжня, реальна оцінка захисників Крут, відбулася вже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>ісля набуття Україною незалежності в 1992 році.</w:t>
      </w:r>
      <w:r w:rsidRPr="000B47B7">
        <w:rPr>
          <w:sz w:val="24"/>
          <w:szCs w:val="24"/>
        </w:rPr>
        <w:br/>
        <w:t>У 1942 році, коли Українська повстанська армія постала як реальна військова організація, одним зі своїх бойових гасел вона проголосила: “За крутян!”</w:t>
      </w:r>
      <w:r w:rsidRPr="000B47B7">
        <w:rPr>
          <w:sz w:val="24"/>
          <w:szCs w:val="24"/>
        </w:rPr>
        <w:br/>
        <w:t xml:space="preserve">Не можна викреслити з пам’яті людської той великий та безсмертний подвиг юних студентів, що захищали українську державність, поклавши </w:t>
      </w:r>
      <w:proofErr w:type="gramStart"/>
      <w:r w:rsidRPr="000B47B7">
        <w:rPr>
          <w:sz w:val="24"/>
          <w:szCs w:val="24"/>
        </w:rPr>
        <w:t>на</w:t>
      </w:r>
      <w:proofErr w:type="gramEnd"/>
      <w:r w:rsidRPr="000B47B7">
        <w:rPr>
          <w:sz w:val="24"/>
          <w:szCs w:val="24"/>
        </w:rPr>
        <w:t xml:space="preserve"> її вівтар найцінніше – власне життя.</w:t>
      </w:r>
    </w:p>
    <w:p w:rsidR="00A33F0C" w:rsidRPr="000B47B7" w:rsidRDefault="00A33F0C" w:rsidP="000B47B7">
      <w:pPr>
        <w:jc w:val="left"/>
        <w:rPr>
          <w:sz w:val="24"/>
          <w:szCs w:val="24"/>
        </w:rPr>
      </w:pPr>
      <w:r w:rsidRPr="000B47B7">
        <w:rPr>
          <w:b/>
          <w:bCs/>
          <w:sz w:val="24"/>
          <w:szCs w:val="24"/>
        </w:rPr>
        <w:t>Але вже теперішня бандитська влада атакує ледь відкриту історичну правду про героїв Крут з однієї причини — вони, герої, ”неправильні”</w:t>
      </w:r>
      <w:proofErr w:type="gramStart"/>
      <w:r w:rsidRPr="000B47B7">
        <w:rPr>
          <w:b/>
          <w:bCs/>
          <w:sz w:val="24"/>
          <w:szCs w:val="24"/>
        </w:rPr>
        <w:t>.</w:t>
      </w:r>
      <w:proofErr w:type="gramEnd"/>
      <w:r w:rsidRPr="000B47B7">
        <w:rPr>
          <w:b/>
          <w:bCs/>
          <w:sz w:val="24"/>
          <w:szCs w:val="24"/>
        </w:rPr>
        <w:t xml:space="preserve"> Ї</w:t>
      </w:r>
      <w:proofErr w:type="gramStart"/>
      <w:r w:rsidRPr="000B47B7">
        <w:rPr>
          <w:b/>
          <w:bCs/>
          <w:sz w:val="24"/>
          <w:szCs w:val="24"/>
        </w:rPr>
        <w:t>х</w:t>
      </w:r>
      <w:proofErr w:type="gramEnd"/>
      <w:r w:rsidRPr="000B47B7">
        <w:rPr>
          <w:b/>
          <w:bCs/>
          <w:sz w:val="24"/>
          <w:szCs w:val="24"/>
        </w:rPr>
        <w:t xml:space="preserve"> не схвалив Кремль. Тепер із молодих українців за старими імперськими лекалами намагатимуться зробити покручів, які зневажатимуть власну </w:t>
      </w:r>
      <w:proofErr w:type="gramStart"/>
      <w:r w:rsidRPr="000B47B7">
        <w:rPr>
          <w:b/>
          <w:bCs/>
          <w:sz w:val="24"/>
          <w:szCs w:val="24"/>
        </w:rPr>
        <w:t>країну</w:t>
      </w:r>
      <w:proofErr w:type="gramEnd"/>
      <w:r w:rsidRPr="000B47B7">
        <w:rPr>
          <w:b/>
          <w:bCs/>
          <w:sz w:val="24"/>
          <w:szCs w:val="24"/>
        </w:rPr>
        <w:t xml:space="preserve"> та її шлях до свободи. Бо кожен кривий цвях дума</w:t>
      </w:r>
      <w:proofErr w:type="gramStart"/>
      <w:r w:rsidRPr="000B47B7">
        <w:rPr>
          <w:b/>
          <w:bCs/>
          <w:sz w:val="24"/>
          <w:szCs w:val="24"/>
        </w:rPr>
        <w:t>є,</w:t>
      </w:r>
      <w:proofErr w:type="gramEnd"/>
      <w:r w:rsidRPr="000B47B7">
        <w:rPr>
          <w:b/>
          <w:bCs/>
          <w:sz w:val="24"/>
          <w:szCs w:val="24"/>
        </w:rPr>
        <w:t xml:space="preserve"> що кривими мають бути всі цвяхи. Однією з перших ”реформ” теперішньої влади в освіті стало видалення з </w:t>
      </w:r>
      <w:proofErr w:type="gramStart"/>
      <w:r w:rsidRPr="000B47B7">
        <w:rPr>
          <w:b/>
          <w:bCs/>
          <w:sz w:val="24"/>
          <w:szCs w:val="24"/>
        </w:rPr>
        <w:t>п</w:t>
      </w:r>
      <w:proofErr w:type="gramEnd"/>
      <w:r w:rsidRPr="000B47B7">
        <w:rPr>
          <w:b/>
          <w:bCs/>
          <w:sz w:val="24"/>
          <w:szCs w:val="24"/>
        </w:rPr>
        <w:t>ідручників з історії для шкіл згадки про бій під Крутами 29 січня 1918-го.</w:t>
      </w:r>
    </w:p>
    <w:p w:rsidR="00A33F0C" w:rsidRDefault="00A33F0C" w:rsidP="000B47B7">
      <w:pPr>
        <w:jc w:val="left"/>
        <w:rPr>
          <w:sz w:val="24"/>
          <w:szCs w:val="24"/>
          <w:lang w:val="uk-UA"/>
        </w:rPr>
      </w:pPr>
      <w:r w:rsidRPr="000B47B7">
        <w:rPr>
          <w:sz w:val="24"/>
          <w:szCs w:val="24"/>
        </w:rPr>
        <w:t>Олександр Палій для </w:t>
      </w:r>
      <w:hyperlink r:id="rId8" w:history="1">
        <w:r w:rsidRPr="000B47B7">
          <w:rPr>
            <w:rStyle w:val="a5"/>
            <w:sz w:val="24"/>
            <w:szCs w:val="24"/>
          </w:rPr>
          <w:t>Gazeta.ua</w:t>
        </w:r>
      </w:hyperlink>
    </w:p>
    <w:p w:rsidR="000B47B7" w:rsidRPr="000B47B7" w:rsidRDefault="000B47B7" w:rsidP="000B47B7">
      <w:pPr>
        <w:jc w:val="left"/>
        <w:rPr>
          <w:b/>
          <w:sz w:val="28"/>
          <w:szCs w:val="28"/>
          <w:lang w:val="uk-UA"/>
        </w:rPr>
      </w:pPr>
      <w:r w:rsidRPr="000B47B7">
        <w:rPr>
          <w:b/>
          <w:sz w:val="28"/>
          <w:szCs w:val="28"/>
          <w:lang w:val="uk-UA"/>
        </w:rPr>
        <w:t>Список літератури</w:t>
      </w:r>
    </w:p>
    <w:p w:rsidR="000B47B7" w:rsidRPr="000B47B7" w:rsidRDefault="000B47B7" w:rsidP="000B47B7">
      <w:pPr>
        <w:jc w:val="left"/>
        <w:rPr>
          <w:sz w:val="24"/>
          <w:szCs w:val="24"/>
        </w:rPr>
      </w:pPr>
      <w:r>
        <w:rPr>
          <w:sz w:val="24"/>
          <w:szCs w:val="24"/>
          <w:lang w:val="uk-UA"/>
        </w:rPr>
        <w:t>1.</w:t>
      </w:r>
      <w:r w:rsidRPr="000B47B7">
        <w:rPr>
          <w:sz w:val="24"/>
          <w:szCs w:val="24"/>
        </w:rPr>
        <w:t>Могильницька Г. Понад Крутами - вічність у сурми сурмить!</w:t>
      </w:r>
      <w:proofErr w:type="gramStart"/>
      <w:r w:rsidRPr="000B47B7">
        <w:rPr>
          <w:sz w:val="24"/>
          <w:szCs w:val="24"/>
        </w:rPr>
        <w:t xml:space="preserve"> :</w:t>
      </w:r>
      <w:proofErr w:type="gramEnd"/>
      <w:r w:rsidRPr="000B47B7">
        <w:rPr>
          <w:sz w:val="24"/>
          <w:szCs w:val="24"/>
        </w:rPr>
        <w:t xml:space="preserve"> До дня пам</w:t>
      </w:r>
      <w:proofErr w:type="gramStart"/>
      <w:r w:rsidRPr="000B47B7">
        <w:rPr>
          <w:sz w:val="24"/>
          <w:szCs w:val="24"/>
        </w:rPr>
        <w:t>"я</w:t>
      </w:r>
      <w:proofErr w:type="gramEnd"/>
      <w:r w:rsidRPr="000B47B7">
        <w:rPr>
          <w:sz w:val="24"/>
          <w:szCs w:val="24"/>
        </w:rPr>
        <w:t>ті героїв Крут / Г. Могильницька // Дивослово .- 2008 .- № 1 .- С. 25</w:t>
      </w:r>
      <w:r w:rsidRPr="000B47B7">
        <w:rPr>
          <w:sz w:val="24"/>
          <w:szCs w:val="24"/>
        </w:rPr>
        <w:br/>
      </w:r>
      <w:r w:rsidRPr="000B47B7">
        <w:rPr>
          <w:sz w:val="24"/>
          <w:szCs w:val="24"/>
        </w:rPr>
        <w:br/>
      </w:r>
      <w:r>
        <w:rPr>
          <w:sz w:val="24"/>
          <w:szCs w:val="24"/>
          <w:lang w:val="uk-UA"/>
        </w:rPr>
        <w:t>2.</w:t>
      </w:r>
      <w:r w:rsidRPr="000B47B7">
        <w:rPr>
          <w:sz w:val="24"/>
          <w:szCs w:val="24"/>
        </w:rPr>
        <w:t>Гопко З.Г. Крути: незгасна пам'ять і урок сьогодні / З.Г. Гопко // Класному керівнику. Усе для роботи .- 2010 .- № 12 .- С. 38-41</w:t>
      </w:r>
      <w:r w:rsidRPr="000B47B7">
        <w:rPr>
          <w:sz w:val="24"/>
          <w:szCs w:val="24"/>
        </w:rPr>
        <w:br/>
      </w:r>
      <w:r w:rsidRPr="000B47B7">
        <w:rPr>
          <w:sz w:val="24"/>
          <w:szCs w:val="24"/>
        </w:rPr>
        <w:br/>
      </w:r>
      <w:r>
        <w:rPr>
          <w:sz w:val="24"/>
          <w:szCs w:val="24"/>
          <w:lang w:val="uk-UA"/>
        </w:rPr>
        <w:t>3.</w:t>
      </w:r>
      <w:r w:rsidRPr="000B47B7">
        <w:rPr>
          <w:sz w:val="24"/>
          <w:szCs w:val="24"/>
        </w:rPr>
        <w:t>Богданова В.Я., Євдокімов В.Л. Пам'яті героїв Крут / В.Я. Богданова, В.Л. Євдокімов // Основи захисту Вітчизни .- 2011 .- № 2 .- С. 11</w:t>
      </w:r>
      <w:r w:rsidRPr="000B47B7">
        <w:rPr>
          <w:sz w:val="24"/>
          <w:szCs w:val="24"/>
        </w:rPr>
        <w:br/>
      </w:r>
      <w:r w:rsidRPr="000B47B7">
        <w:rPr>
          <w:sz w:val="24"/>
          <w:szCs w:val="24"/>
        </w:rPr>
        <w:br/>
      </w:r>
      <w:r>
        <w:rPr>
          <w:sz w:val="24"/>
          <w:szCs w:val="24"/>
          <w:lang w:val="uk-UA"/>
        </w:rPr>
        <w:t>4.</w:t>
      </w:r>
      <w:r w:rsidR="000D629B">
        <w:rPr>
          <w:sz w:val="24"/>
          <w:szCs w:val="24"/>
          <w:lang w:val="uk-UA"/>
        </w:rPr>
        <w:t>Савицький П. Ластівки над Крутами: година</w:t>
      </w:r>
      <w:r w:rsidRPr="000B47B7">
        <w:rPr>
          <w:sz w:val="24"/>
          <w:szCs w:val="24"/>
        </w:rPr>
        <w:t xml:space="preserve"> спілкування / П. Савицький // Шкільний </w:t>
      </w:r>
      <w:proofErr w:type="gramStart"/>
      <w:r w:rsidRPr="000B47B7">
        <w:rPr>
          <w:sz w:val="24"/>
          <w:szCs w:val="24"/>
        </w:rPr>
        <w:t>св</w:t>
      </w:r>
      <w:proofErr w:type="gramEnd"/>
      <w:r w:rsidRPr="000B47B7">
        <w:rPr>
          <w:sz w:val="24"/>
          <w:szCs w:val="24"/>
        </w:rPr>
        <w:t>іт .- 2011 .- № 2 .- С. 6-8</w:t>
      </w:r>
      <w:r w:rsidRPr="000B47B7">
        <w:rPr>
          <w:sz w:val="24"/>
          <w:szCs w:val="24"/>
        </w:rPr>
        <w:br/>
      </w:r>
      <w:r w:rsidRPr="000B47B7">
        <w:rPr>
          <w:sz w:val="24"/>
          <w:szCs w:val="24"/>
        </w:rPr>
        <w:br/>
      </w:r>
      <w:r w:rsidR="000D629B">
        <w:rPr>
          <w:sz w:val="24"/>
          <w:szCs w:val="24"/>
          <w:lang w:val="uk-UA"/>
        </w:rPr>
        <w:t>5.</w:t>
      </w:r>
      <w:r w:rsidRPr="000B47B7">
        <w:rPr>
          <w:sz w:val="24"/>
          <w:szCs w:val="24"/>
        </w:rPr>
        <w:t xml:space="preserve">Пастушенко Р. Урок на тему "Українська Народна Республікаю Бій </w:t>
      </w:r>
      <w:proofErr w:type="gramStart"/>
      <w:r w:rsidRPr="000B47B7">
        <w:rPr>
          <w:sz w:val="24"/>
          <w:szCs w:val="24"/>
        </w:rPr>
        <w:t>п</w:t>
      </w:r>
      <w:proofErr w:type="gramEnd"/>
      <w:r w:rsidRPr="000B47B7">
        <w:rPr>
          <w:sz w:val="24"/>
          <w:szCs w:val="24"/>
        </w:rPr>
        <w:t>ід Крутами". 10 клас / Р. Пастушенко // Історія в сучасній школі .- 2012 .- № 2 .- С. 15-21</w:t>
      </w:r>
      <w:r w:rsidRPr="000B47B7">
        <w:rPr>
          <w:sz w:val="24"/>
          <w:szCs w:val="24"/>
        </w:rPr>
        <w:br/>
      </w:r>
      <w:r w:rsidRPr="000B47B7">
        <w:rPr>
          <w:sz w:val="24"/>
          <w:szCs w:val="24"/>
        </w:rPr>
        <w:br/>
      </w:r>
      <w:r w:rsidR="000D629B">
        <w:rPr>
          <w:sz w:val="24"/>
          <w:szCs w:val="24"/>
          <w:lang w:val="uk-UA"/>
        </w:rPr>
        <w:t>6.</w:t>
      </w:r>
      <w:r w:rsidRPr="000B47B7">
        <w:rPr>
          <w:sz w:val="24"/>
          <w:szCs w:val="24"/>
        </w:rPr>
        <w:t>Гудзь Л.В. "Подад крутами вічність у сурми сурмить..." : вечір пам'яті, 9-11 класи / Л.В. Гудзь // Виховна робота .- 2012 .- № 12 .- С. 30-33</w:t>
      </w:r>
      <w:r w:rsidRPr="000B47B7">
        <w:rPr>
          <w:sz w:val="24"/>
          <w:szCs w:val="24"/>
        </w:rPr>
        <w:br/>
      </w:r>
      <w:r w:rsidRPr="000B47B7">
        <w:rPr>
          <w:sz w:val="24"/>
          <w:szCs w:val="24"/>
        </w:rPr>
        <w:br/>
      </w:r>
      <w:r w:rsidR="000D629B">
        <w:rPr>
          <w:sz w:val="24"/>
          <w:szCs w:val="24"/>
          <w:lang w:val="uk-UA"/>
        </w:rPr>
        <w:t>7.</w:t>
      </w:r>
      <w:r w:rsidRPr="000B47B7">
        <w:rPr>
          <w:sz w:val="24"/>
          <w:szCs w:val="24"/>
        </w:rPr>
        <w:t>Оверкович М. Герої Крут : день пам'яті / М. Оверкович // Позакласний час .- 2013 .- № 23-24 .- С. 58-60</w:t>
      </w:r>
      <w:r w:rsidRPr="000B47B7">
        <w:rPr>
          <w:sz w:val="24"/>
          <w:szCs w:val="24"/>
        </w:rPr>
        <w:br/>
      </w:r>
      <w:r w:rsidRPr="000B47B7">
        <w:rPr>
          <w:sz w:val="24"/>
          <w:szCs w:val="24"/>
        </w:rPr>
        <w:lastRenderedPageBreak/>
        <w:br/>
      </w:r>
      <w:r w:rsidR="000D629B">
        <w:rPr>
          <w:sz w:val="24"/>
          <w:szCs w:val="24"/>
          <w:lang w:val="uk-UA"/>
        </w:rPr>
        <w:t>8.</w:t>
      </w:r>
      <w:r w:rsidRPr="000B47B7">
        <w:rPr>
          <w:sz w:val="24"/>
          <w:szCs w:val="24"/>
        </w:rPr>
        <w:t>Козинець Н.П. Пам'яті героїв Крут присвячується</w:t>
      </w:r>
      <w:proofErr w:type="gramStart"/>
      <w:r w:rsidRPr="000B47B7">
        <w:rPr>
          <w:sz w:val="24"/>
          <w:szCs w:val="24"/>
        </w:rPr>
        <w:t xml:space="preserve"> :</w:t>
      </w:r>
      <w:proofErr w:type="gramEnd"/>
      <w:r w:rsidRPr="000B47B7">
        <w:rPr>
          <w:sz w:val="24"/>
          <w:szCs w:val="24"/>
        </w:rPr>
        <w:t xml:space="preserve"> виховний захід / Н.П. Козинець // Класному керівнику. Усе для роботи .- 2013 .- № 12 .- С. 21-27</w:t>
      </w:r>
      <w:r w:rsidRPr="000B47B7">
        <w:rPr>
          <w:sz w:val="24"/>
          <w:szCs w:val="24"/>
        </w:rPr>
        <w:br/>
      </w:r>
      <w:r w:rsidRPr="000B47B7">
        <w:rPr>
          <w:sz w:val="24"/>
          <w:szCs w:val="24"/>
        </w:rPr>
        <w:br/>
      </w:r>
      <w:r w:rsidR="000D629B">
        <w:rPr>
          <w:sz w:val="24"/>
          <w:szCs w:val="24"/>
          <w:lang w:val="uk-UA"/>
        </w:rPr>
        <w:t>9.</w:t>
      </w:r>
      <w:r w:rsidRPr="000B47B7">
        <w:rPr>
          <w:sz w:val="24"/>
          <w:szCs w:val="24"/>
        </w:rPr>
        <w:t>Кордонська А.В., Соляр А.П., Чорна С.А. Герої Крут - для нащадків взірець : вечі</w:t>
      </w:r>
      <w:proofErr w:type="gramStart"/>
      <w:r w:rsidRPr="000B47B7">
        <w:rPr>
          <w:sz w:val="24"/>
          <w:szCs w:val="24"/>
        </w:rPr>
        <w:t>р</w:t>
      </w:r>
      <w:proofErr w:type="gramEnd"/>
      <w:r w:rsidRPr="000B47B7">
        <w:rPr>
          <w:sz w:val="24"/>
          <w:szCs w:val="24"/>
        </w:rPr>
        <w:t xml:space="preserve"> пам'яті / А.В. Кордонська, А.П. Соляр, С.А. Чорна // Класному керівнику. Усе для роботи .- 2014 .- № 12 .- С. 12-16</w:t>
      </w:r>
    </w:p>
    <w:p w:rsidR="00A33F0C" w:rsidRPr="00ED4D47" w:rsidRDefault="00A33F0C">
      <w:pPr>
        <w:rPr>
          <w:rFonts w:ascii="Arial Black" w:hAnsi="Arial Black"/>
          <w:sz w:val="72"/>
          <w:szCs w:val="72"/>
          <w:lang w:val="uk-UA"/>
        </w:rPr>
      </w:pPr>
    </w:p>
    <w:sectPr w:rsidR="00A33F0C" w:rsidRPr="00ED4D47" w:rsidSect="00ED4D47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characterSpacingControl w:val="doNotCompress"/>
  <w:compat/>
  <w:rsids>
    <w:rsidRoot w:val="00ED4D47"/>
    <w:rsid w:val="000B47B7"/>
    <w:rsid w:val="000D629B"/>
    <w:rsid w:val="001F4DD1"/>
    <w:rsid w:val="002573FF"/>
    <w:rsid w:val="004F297C"/>
    <w:rsid w:val="00A33F0C"/>
    <w:rsid w:val="00B13BF7"/>
    <w:rsid w:val="00E50538"/>
    <w:rsid w:val="00E56090"/>
    <w:rsid w:val="00EA0417"/>
    <w:rsid w:val="00ED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-567"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D4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D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33F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eta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krtim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zeta.ua/" TargetMode="External"/><Relationship Id="rId5" Type="http://schemas.openxmlformats.org/officeDocument/2006/relationships/hyperlink" Target="http://ukrtime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2015-01-13T12:50:00Z</cp:lastPrinted>
  <dcterms:created xsi:type="dcterms:W3CDTF">2015-01-13T12:17:00Z</dcterms:created>
  <dcterms:modified xsi:type="dcterms:W3CDTF">2015-01-13T13:05:00Z</dcterms:modified>
</cp:coreProperties>
</file>