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D013D3" w:rsidRDefault="00D013D3" w:rsidP="007F775B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noProof/>
        </w:rPr>
        <w:drawing>
          <wp:inline distT="0" distB="0" distL="0" distR="0">
            <wp:extent cx="4762500" cy="3152775"/>
            <wp:effectExtent l="19050" t="0" r="0" b="0"/>
            <wp:docPr id="1" name="Рисунок 1" descr="http://i.lb.ua/067/12/c646a75c5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b.ua/067/12/c646a75c50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7F775B" w:rsidRDefault="007F775B" w:rsidP="007F775B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25 </w:t>
      </w:r>
      <w:r w:rsidRPr="007F775B">
        <w:rPr>
          <w:rFonts w:ascii="Arial Black" w:hAnsi="Arial Black"/>
          <w:sz w:val="72"/>
          <w:szCs w:val="72"/>
          <w:lang w:val="uk-UA"/>
        </w:rPr>
        <w:t>серпня</w:t>
      </w:r>
    </w:p>
    <w:p w:rsidR="007F775B" w:rsidRPr="007F775B" w:rsidRDefault="007F775B" w:rsidP="007F775B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7F775B">
        <w:rPr>
          <w:rFonts w:ascii="Arial Black" w:hAnsi="Arial Black"/>
          <w:sz w:val="96"/>
          <w:szCs w:val="96"/>
          <w:lang w:val="uk-UA"/>
        </w:rPr>
        <w:t>90</w:t>
      </w:r>
      <w:r w:rsidRPr="007F775B">
        <w:rPr>
          <w:rFonts w:ascii="Arial Black" w:hAnsi="Arial Black"/>
          <w:sz w:val="72"/>
          <w:szCs w:val="72"/>
          <w:lang w:val="uk-UA"/>
        </w:rPr>
        <w:t xml:space="preserve"> років від дня народження </w:t>
      </w:r>
    </w:p>
    <w:p w:rsidR="007F775B" w:rsidRDefault="007F775B" w:rsidP="007F775B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7F775B">
        <w:rPr>
          <w:rFonts w:ascii="Arial Black" w:hAnsi="Arial Black"/>
          <w:sz w:val="96"/>
          <w:szCs w:val="96"/>
          <w:lang w:val="uk-UA"/>
        </w:rPr>
        <w:t>Павла Загребельного</w:t>
      </w:r>
    </w:p>
    <w:p w:rsidR="007F775B" w:rsidRDefault="00737761" w:rsidP="007F775B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(1924-2009)</w:t>
      </w:r>
    </w:p>
    <w:p w:rsidR="00737761" w:rsidRPr="00D013D3" w:rsidRDefault="00737761" w:rsidP="00F82B16">
      <w:pPr>
        <w:contextualSpacing/>
        <w:jc w:val="center"/>
        <w:rPr>
          <w:rFonts w:ascii="Arial Black" w:hAnsi="Arial Black"/>
          <w:sz w:val="32"/>
          <w:szCs w:val="32"/>
          <w:lang w:val="uk-UA"/>
        </w:rPr>
      </w:pPr>
      <w:r w:rsidRPr="00D013D3">
        <w:rPr>
          <w:rFonts w:ascii="Arial Black" w:hAnsi="Arial Black"/>
          <w:sz w:val="32"/>
          <w:szCs w:val="32"/>
          <w:lang w:val="uk-UA"/>
        </w:rPr>
        <w:lastRenderedPageBreak/>
        <w:t>Український письменник, літературознавець і літературний критик, журналіст</w:t>
      </w:r>
      <w:r w:rsidR="00F82B16" w:rsidRPr="00D013D3">
        <w:rPr>
          <w:rFonts w:ascii="Arial Black" w:hAnsi="Arial Black"/>
          <w:sz w:val="32"/>
          <w:szCs w:val="32"/>
          <w:lang w:val="uk-UA"/>
        </w:rPr>
        <w:t xml:space="preserve"> часопису «Вітчизна» (Київ), головний редактор газети «Літературна Україна», що стала трибуною шістдесятників, перший секретар правління Спілки письменників України, голова комітету з Державний премій УРСР імені Т. Шевченка, автор дилогії «Європа-45»</w:t>
      </w:r>
      <w:r w:rsidR="000C5603" w:rsidRPr="00D013D3">
        <w:rPr>
          <w:rFonts w:ascii="Arial Black" w:hAnsi="Arial Black"/>
          <w:sz w:val="32"/>
          <w:szCs w:val="32"/>
          <w:lang w:val="uk-UA"/>
        </w:rPr>
        <w:t xml:space="preserve"> і «Європа. Захід», історичних романів «Диво», «Смерть у Києві», «Євпраксія», «Роксолана», «Я. Богдан», «Тисячолітній Миколай» та ін.., сценаріїв, за якими знято фільми «Ракети не повинні злетіти», «Перевірено – мін немає», «Ярослав Мудрий»; лауреат Державної премії УРСР імені Т.Г. Шевченка (1974), Державної премії СРСР.</w:t>
      </w:r>
    </w:p>
    <w:p w:rsidR="000C5603" w:rsidRPr="00F82B16" w:rsidRDefault="00D013D3" w:rsidP="00F82B16">
      <w:pPr>
        <w:contextualSpacing/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noProof/>
        </w:rPr>
        <w:drawing>
          <wp:inline distT="0" distB="0" distL="0" distR="0">
            <wp:extent cx="5940425" cy="3745362"/>
            <wp:effectExtent l="19050" t="0" r="3175" b="0"/>
            <wp:docPr id="5" name="Рисунок 5" descr="C:\Documents and Settings\Администратор\Local Settings\Temporary Internet Files\Content.Word\IMG_20140819_10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Local Settings\Temporary Internet Files\Content.Word\IMG_20140819_104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603" w:rsidRPr="00F82B16" w:rsidSect="000C5603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F775B"/>
    <w:rsid w:val="000C5603"/>
    <w:rsid w:val="00737761"/>
    <w:rsid w:val="007F775B"/>
    <w:rsid w:val="00D013D3"/>
    <w:rsid w:val="00F8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2014-08-19T07:52:00Z</cp:lastPrinted>
  <dcterms:created xsi:type="dcterms:W3CDTF">2014-08-19T06:16:00Z</dcterms:created>
  <dcterms:modified xsi:type="dcterms:W3CDTF">2014-08-19T07:55:00Z</dcterms:modified>
</cp:coreProperties>
</file>