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6F6EBA" w:rsidRDefault="00CA2CAC" w:rsidP="00CA2CA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362200" cy="3419475"/>
            <wp:effectExtent l="19050" t="0" r="0" b="0"/>
            <wp:docPr id="1" name="Рисунок 1" descr="http://upload.wikimedia.org/wikipedia/ru/e/e0/Ba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e/e0/Baj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FC" w:rsidRDefault="006E39FC" w:rsidP="00CA2CAC">
      <w:pPr>
        <w:jc w:val="center"/>
        <w:rPr>
          <w:rFonts w:ascii="Arial Black" w:hAnsi="Arial Black"/>
          <w:sz w:val="72"/>
          <w:szCs w:val="72"/>
          <w:lang w:val="uk-UA"/>
        </w:rPr>
      </w:pPr>
      <w:r w:rsidRPr="006E39FC">
        <w:rPr>
          <w:rFonts w:ascii="Arial Black" w:hAnsi="Arial Black"/>
          <w:sz w:val="72"/>
          <w:szCs w:val="72"/>
        </w:rPr>
        <w:t xml:space="preserve">9 </w:t>
      </w:r>
      <w:r>
        <w:rPr>
          <w:rFonts w:ascii="Arial Black" w:hAnsi="Arial Black"/>
          <w:sz w:val="72"/>
          <w:szCs w:val="72"/>
          <w:lang w:val="uk-UA"/>
        </w:rPr>
        <w:t>жовтня</w:t>
      </w:r>
    </w:p>
    <w:p w:rsidR="006E39FC" w:rsidRDefault="006E39FC" w:rsidP="00CA2CAC">
      <w:pPr>
        <w:jc w:val="center"/>
        <w:rPr>
          <w:rFonts w:ascii="Arial Black" w:hAnsi="Arial Black"/>
          <w:sz w:val="96"/>
          <w:szCs w:val="96"/>
          <w:lang w:val="uk-UA"/>
        </w:rPr>
      </w:pPr>
      <w:r w:rsidRPr="006E39FC">
        <w:rPr>
          <w:rFonts w:ascii="Arial Black" w:hAnsi="Arial Black"/>
          <w:sz w:val="96"/>
          <w:szCs w:val="96"/>
          <w:lang w:val="uk-UA"/>
        </w:rPr>
        <w:t>110</w:t>
      </w:r>
      <w:r>
        <w:rPr>
          <w:rFonts w:ascii="Arial Black" w:hAnsi="Arial Black"/>
          <w:sz w:val="72"/>
          <w:szCs w:val="72"/>
          <w:lang w:val="uk-UA"/>
        </w:rPr>
        <w:t xml:space="preserve"> років від дня народження </w:t>
      </w:r>
      <w:r>
        <w:rPr>
          <w:rFonts w:ascii="Arial Black" w:hAnsi="Arial Black"/>
          <w:sz w:val="96"/>
          <w:szCs w:val="96"/>
          <w:lang w:val="uk-UA"/>
        </w:rPr>
        <w:t>Миколи Платоновича Бажана</w:t>
      </w:r>
    </w:p>
    <w:p w:rsidR="001C1256" w:rsidRDefault="001C1256" w:rsidP="001C1256">
      <w:pPr>
        <w:jc w:val="center"/>
        <w:rPr>
          <w:rFonts w:ascii="Arial Black" w:hAnsi="Arial Black"/>
          <w:sz w:val="56"/>
          <w:szCs w:val="56"/>
          <w:lang w:val="uk-UA"/>
        </w:rPr>
      </w:pPr>
      <w:r>
        <w:rPr>
          <w:rFonts w:ascii="Arial Black" w:hAnsi="Arial Black"/>
          <w:sz w:val="56"/>
          <w:szCs w:val="56"/>
          <w:lang w:val="uk-UA"/>
        </w:rPr>
        <w:lastRenderedPageBreak/>
        <w:t>(1904-1983)</w:t>
      </w:r>
    </w:p>
    <w:p w:rsidR="001C1256" w:rsidRDefault="001C1256" w:rsidP="00CA2CAC">
      <w:pPr>
        <w:jc w:val="center"/>
        <w:rPr>
          <w:rFonts w:ascii="Arial Black" w:hAnsi="Arial Black"/>
          <w:sz w:val="96"/>
          <w:szCs w:val="96"/>
          <w:lang w:val="uk-UA"/>
        </w:rPr>
      </w:pPr>
    </w:p>
    <w:p w:rsidR="001C1256" w:rsidRDefault="001C1256" w:rsidP="00CA2CAC">
      <w:pPr>
        <w:jc w:val="center"/>
        <w:rPr>
          <w:rFonts w:ascii="Arial Black" w:hAnsi="Arial Black"/>
          <w:sz w:val="96"/>
          <w:szCs w:val="96"/>
          <w:lang w:val="uk-UA"/>
        </w:rPr>
      </w:pPr>
      <w:r>
        <w:rPr>
          <w:noProof/>
        </w:rPr>
        <w:drawing>
          <wp:inline distT="0" distB="0" distL="0" distR="0">
            <wp:extent cx="5940425" cy="5696547"/>
            <wp:effectExtent l="19050" t="0" r="3175" b="0"/>
            <wp:docPr id="4" name="Рисунок 4" descr="C:\Documents and Settings\Администратор\Local Settings\Temporary Internet Files\Content.Word\IMG_20141007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Local Settings\Temporary Internet Files\Content.Word\IMG_20141007_100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9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56" w:rsidRDefault="001C1256" w:rsidP="00CA2CAC">
      <w:pPr>
        <w:jc w:val="center"/>
        <w:rPr>
          <w:rFonts w:ascii="Arial Black" w:hAnsi="Arial Black"/>
          <w:sz w:val="96"/>
          <w:szCs w:val="96"/>
          <w:lang w:val="uk-UA"/>
        </w:rPr>
      </w:pPr>
    </w:p>
    <w:p w:rsidR="006E39FC" w:rsidRDefault="006E39FC" w:rsidP="006E39FC">
      <w:pPr>
        <w:jc w:val="both"/>
        <w:rPr>
          <w:rFonts w:ascii="Arial Black" w:hAnsi="Arial Black"/>
          <w:sz w:val="36"/>
          <w:szCs w:val="36"/>
          <w:lang w:val="uk-UA"/>
        </w:rPr>
      </w:pPr>
      <w:r w:rsidRPr="00134E9D">
        <w:rPr>
          <w:rFonts w:ascii="Arial Black" w:hAnsi="Arial Black"/>
          <w:sz w:val="36"/>
          <w:szCs w:val="36"/>
          <w:lang w:val="uk-UA"/>
        </w:rPr>
        <w:lastRenderedPageBreak/>
        <w:t xml:space="preserve">Український поет, перекладач, державний і громадський діяч, академік АН УРСР, заслужений діяч науки УРСР, заслужений діяч мистецтв Грузинської РСР, народний поет Узбецької РСР, Герой Соціалістичної Праці, голова урядових комісій з охорони пам’яток історії та культури УРСР, голова СПУ, головний редактор Головної редакції Української Радянської Енциклопедії ( нині – видавництво «Українська енциклопедія імені М. бажана»»), автор збірок поезій «Будівлі», «Київські етюди», «Карби», поеми  «Мати», «Батьки й сини», «Данило Галицький», «Політ крізь бурю», літературно-критичних і публіцистичних статей, есе, мемуарних нарисів «Люди, книги, дати», </w:t>
      </w:r>
      <w:r w:rsidR="00134E9D" w:rsidRPr="00134E9D">
        <w:rPr>
          <w:rFonts w:ascii="Arial Black" w:hAnsi="Arial Black"/>
          <w:sz w:val="36"/>
          <w:szCs w:val="36"/>
          <w:lang w:val="uk-UA"/>
        </w:rPr>
        <w:t>«Д</w:t>
      </w:r>
      <w:r w:rsidRPr="00134E9D">
        <w:rPr>
          <w:rFonts w:ascii="Arial Black" w:hAnsi="Arial Black"/>
          <w:sz w:val="36"/>
          <w:szCs w:val="36"/>
          <w:lang w:val="uk-UA"/>
        </w:rPr>
        <w:t>уми і спогади</w:t>
      </w:r>
      <w:r w:rsidR="00134E9D" w:rsidRPr="00134E9D">
        <w:rPr>
          <w:rFonts w:ascii="Arial Black" w:hAnsi="Arial Black"/>
          <w:sz w:val="36"/>
          <w:szCs w:val="36"/>
          <w:lang w:val="uk-UA"/>
        </w:rPr>
        <w:t xml:space="preserve">», перекладів тощо; лауреат Державної премії СРСР (1945-,1949), Державної премії УРСР </w:t>
      </w:r>
      <w:r w:rsidR="00134E9D">
        <w:rPr>
          <w:rFonts w:ascii="Arial Black" w:hAnsi="Arial Black"/>
          <w:sz w:val="36"/>
          <w:szCs w:val="36"/>
          <w:lang w:val="uk-UA"/>
        </w:rPr>
        <w:t>імені Т,Г. Шевченка (1965,1971)</w:t>
      </w:r>
    </w:p>
    <w:p w:rsidR="00134E9D" w:rsidRDefault="00134E9D" w:rsidP="006E39FC">
      <w:pPr>
        <w:jc w:val="both"/>
        <w:rPr>
          <w:rFonts w:ascii="Arial Black" w:hAnsi="Arial Black"/>
          <w:sz w:val="36"/>
          <w:szCs w:val="36"/>
          <w:lang w:val="uk-UA"/>
        </w:rPr>
      </w:pPr>
    </w:p>
    <w:p w:rsidR="00134E9D" w:rsidRDefault="00134E9D" w:rsidP="001C1256">
      <w:pPr>
        <w:jc w:val="center"/>
        <w:rPr>
          <w:rFonts w:ascii="Arial Black" w:hAnsi="Arial Black"/>
          <w:sz w:val="36"/>
          <w:szCs w:val="36"/>
          <w:lang w:val="uk-UA"/>
        </w:rPr>
      </w:pPr>
    </w:p>
    <w:sectPr w:rsidR="00134E9D" w:rsidSect="00134E9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A2CAC"/>
    <w:rsid w:val="00134E9D"/>
    <w:rsid w:val="001C1256"/>
    <w:rsid w:val="006635C9"/>
    <w:rsid w:val="006E39FC"/>
    <w:rsid w:val="006F6EBA"/>
    <w:rsid w:val="00CA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2014-10-07T07:12:00Z</cp:lastPrinted>
  <dcterms:created xsi:type="dcterms:W3CDTF">2014-10-06T12:29:00Z</dcterms:created>
  <dcterms:modified xsi:type="dcterms:W3CDTF">2014-10-07T07:23:00Z</dcterms:modified>
</cp:coreProperties>
</file>