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000000" w:rsidRDefault="00D4134B" w:rsidP="00D4134B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753100" cy="4314825"/>
            <wp:effectExtent l="19050" t="0" r="0" b="0"/>
            <wp:docPr id="1" name="Рисунок 1" descr="http://cs416820.vk.me/v416820084/28ac/Q0f6DGSkV9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16820.vk.me/v416820084/28ac/Q0f6DGSkV9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34B" w:rsidRPr="00D4134B" w:rsidRDefault="00D4134B" w:rsidP="00D4134B">
      <w:pPr>
        <w:jc w:val="center"/>
        <w:rPr>
          <w:rFonts w:ascii="Arial Black" w:hAnsi="Arial Black"/>
          <w:sz w:val="56"/>
          <w:szCs w:val="56"/>
          <w:lang w:val="uk-UA"/>
        </w:rPr>
      </w:pPr>
      <w:r w:rsidRPr="00D4134B">
        <w:rPr>
          <w:rFonts w:ascii="Arial Black" w:hAnsi="Arial Black"/>
          <w:sz w:val="72"/>
          <w:szCs w:val="72"/>
        </w:rPr>
        <w:t>28</w:t>
      </w:r>
      <w:r>
        <w:rPr>
          <w:rFonts w:ascii="Arial Black" w:hAnsi="Arial Black"/>
          <w:sz w:val="72"/>
          <w:szCs w:val="72"/>
          <w:lang w:val="uk-UA"/>
        </w:rPr>
        <w:t xml:space="preserve"> </w:t>
      </w:r>
      <w:r w:rsidRPr="00D4134B">
        <w:rPr>
          <w:rFonts w:ascii="Arial Black" w:hAnsi="Arial Black"/>
          <w:sz w:val="56"/>
          <w:szCs w:val="56"/>
          <w:lang w:val="uk-UA"/>
        </w:rPr>
        <w:t>вересня</w:t>
      </w:r>
    </w:p>
    <w:p w:rsidR="00D4134B" w:rsidRPr="00D4134B" w:rsidRDefault="00D4134B" w:rsidP="00D4134B">
      <w:pPr>
        <w:jc w:val="center"/>
        <w:rPr>
          <w:rFonts w:ascii="Arial Black" w:hAnsi="Arial Black"/>
          <w:sz w:val="56"/>
          <w:szCs w:val="56"/>
          <w:lang w:val="uk-UA"/>
        </w:rPr>
      </w:pPr>
      <w:r w:rsidRPr="00D4134B">
        <w:rPr>
          <w:rFonts w:ascii="Arial Black" w:hAnsi="Arial Black"/>
          <w:sz w:val="72"/>
          <w:szCs w:val="72"/>
          <w:lang w:val="uk-UA"/>
        </w:rPr>
        <w:t>85</w:t>
      </w:r>
      <w:r w:rsidRPr="00D4134B">
        <w:rPr>
          <w:rFonts w:ascii="Arial Black" w:hAnsi="Arial Black"/>
          <w:sz w:val="56"/>
          <w:szCs w:val="56"/>
          <w:lang w:val="uk-UA"/>
        </w:rPr>
        <w:t xml:space="preserve"> років від дня народження</w:t>
      </w:r>
    </w:p>
    <w:p w:rsidR="00D4134B" w:rsidRDefault="00D4134B" w:rsidP="00D4134B">
      <w:pPr>
        <w:jc w:val="center"/>
        <w:rPr>
          <w:rFonts w:ascii="Arial Black" w:hAnsi="Arial Black"/>
          <w:sz w:val="36"/>
          <w:szCs w:val="36"/>
          <w:lang w:val="uk-UA"/>
        </w:rPr>
      </w:pPr>
      <w:r>
        <w:rPr>
          <w:rFonts w:ascii="Arial Black" w:hAnsi="Arial Black"/>
          <w:sz w:val="72"/>
          <w:szCs w:val="72"/>
          <w:lang w:val="uk-UA"/>
        </w:rPr>
        <w:t xml:space="preserve"> </w:t>
      </w:r>
      <w:r w:rsidRPr="00D4134B">
        <w:rPr>
          <w:rFonts w:ascii="Arial Black" w:hAnsi="Arial Black"/>
          <w:sz w:val="96"/>
          <w:szCs w:val="96"/>
          <w:lang w:val="uk-UA"/>
        </w:rPr>
        <w:t>Дмитра Павличка</w:t>
      </w:r>
    </w:p>
    <w:p w:rsidR="00D4134B" w:rsidRDefault="00D4134B" w:rsidP="00D4134B">
      <w:pPr>
        <w:jc w:val="center"/>
        <w:rPr>
          <w:rFonts w:ascii="Arial Black" w:hAnsi="Arial Black"/>
          <w:sz w:val="36"/>
          <w:szCs w:val="36"/>
          <w:lang w:val="uk-UA"/>
        </w:rPr>
      </w:pPr>
      <w:r>
        <w:rPr>
          <w:rFonts w:ascii="Arial Black" w:hAnsi="Arial Black"/>
          <w:sz w:val="36"/>
          <w:szCs w:val="36"/>
          <w:lang w:val="uk-UA"/>
        </w:rPr>
        <w:t>(1929)</w:t>
      </w:r>
    </w:p>
    <w:p w:rsidR="00D4134B" w:rsidRDefault="00D4134B" w:rsidP="00D4134B">
      <w:pPr>
        <w:jc w:val="center"/>
        <w:rPr>
          <w:rFonts w:ascii="Arial Black" w:hAnsi="Arial Black"/>
          <w:sz w:val="36"/>
          <w:szCs w:val="36"/>
          <w:lang w:val="uk-UA"/>
        </w:rPr>
      </w:pPr>
    </w:p>
    <w:p w:rsidR="00D4134B" w:rsidRDefault="00D4134B" w:rsidP="00D4134B">
      <w:pPr>
        <w:jc w:val="center"/>
        <w:rPr>
          <w:rFonts w:ascii="Arial Black" w:hAnsi="Arial Black"/>
          <w:sz w:val="36"/>
          <w:szCs w:val="36"/>
          <w:lang w:val="uk-UA"/>
        </w:rPr>
      </w:pPr>
      <w:r>
        <w:rPr>
          <w:rFonts w:ascii="Arial Black" w:hAnsi="Arial Black"/>
          <w:sz w:val="36"/>
          <w:szCs w:val="36"/>
          <w:lang w:val="uk-UA"/>
        </w:rPr>
        <w:lastRenderedPageBreak/>
        <w:t>Український поет, журналіст, літературознавець, критик, перекладач, громадський діяч, державний і політичний діяч, Герой України, заслужений діяч культури Польщі, завідувач відділу поезії журналу «Жовтень»(нині «Дзвін»), головний редактор журналу «Всесвіт», народний депутат України (1990-1994, 1998-1999), один із засновників Товариства української мови імені Т.Г. Шевченка, Народного руху України; один із авторів Акта проголошення незалежності України 24 серпня 1991 року; автор поетичних збірок «Правда кличе», «</w:t>
      </w:r>
      <w:proofErr w:type="spellStart"/>
      <w:r>
        <w:rPr>
          <w:rFonts w:ascii="Arial Black" w:hAnsi="Arial Black"/>
          <w:sz w:val="36"/>
          <w:szCs w:val="36"/>
          <w:lang w:val="uk-UA"/>
        </w:rPr>
        <w:t>Гранослов</w:t>
      </w:r>
      <w:proofErr w:type="spellEnd"/>
      <w:r>
        <w:rPr>
          <w:rFonts w:ascii="Arial Black" w:hAnsi="Arial Black"/>
          <w:sz w:val="36"/>
          <w:szCs w:val="36"/>
          <w:lang w:val="uk-UA"/>
        </w:rPr>
        <w:t>», «Таємниця твого обличчя», «Сонети», «Покаянні псалми», «</w:t>
      </w:r>
      <w:proofErr w:type="spellStart"/>
      <w:r>
        <w:rPr>
          <w:rFonts w:ascii="Arial Black" w:hAnsi="Arial Black"/>
          <w:sz w:val="36"/>
          <w:szCs w:val="36"/>
          <w:lang w:val="uk-UA"/>
        </w:rPr>
        <w:t>Рубаї</w:t>
      </w:r>
      <w:proofErr w:type="spellEnd"/>
      <w:r>
        <w:rPr>
          <w:rFonts w:ascii="Arial Black" w:hAnsi="Arial Black"/>
          <w:sz w:val="36"/>
          <w:szCs w:val="36"/>
          <w:lang w:val="uk-UA"/>
        </w:rPr>
        <w:t>», літературно-критичних і політичних статей</w:t>
      </w:r>
      <w:r w:rsidR="001A37E9">
        <w:rPr>
          <w:rFonts w:ascii="Arial Black" w:hAnsi="Arial Black"/>
          <w:sz w:val="36"/>
          <w:szCs w:val="36"/>
          <w:lang w:val="uk-UA"/>
        </w:rPr>
        <w:t xml:space="preserve"> та есе, поезій, на слова яких складено десятки пісень («Два кольори», «Явір і Яворина», «</w:t>
      </w:r>
      <w:proofErr w:type="spellStart"/>
      <w:r w:rsidR="001A37E9">
        <w:rPr>
          <w:rFonts w:ascii="Arial Black" w:hAnsi="Arial Black"/>
          <w:sz w:val="36"/>
          <w:szCs w:val="36"/>
          <w:lang w:val="uk-UA"/>
        </w:rPr>
        <w:t>Лелеченьки</w:t>
      </w:r>
      <w:proofErr w:type="spellEnd"/>
      <w:r w:rsidR="001A37E9">
        <w:rPr>
          <w:rFonts w:ascii="Arial Black" w:hAnsi="Arial Black"/>
          <w:sz w:val="36"/>
          <w:szCs w:val="36"/>
          <w:lang w:val="uk-UA"/>
        </w:rPr>
        <w:t>» та ін..); лауреат Державної премії УРСР імені Т.Г. Шевченка (1977), Міжнародної премії Омеляна і Тетяни Антоновичів (2004).</w:t>
      </w:r>
    </w:p>
    <w:p w:rsidR="001A37E9" w:rsidRDefault="001A37E9" w:rsidP="00D4134B">
      <w:pPr>
        <w:jc w:val="center"/>
        <w:rPr>
          <w:rFonts w:ascii="Arial Black" w:hAnsi="Arial Black"/>
          <w:sz w:val="36"/>
          <w:szCs w:val="36"/>
          <w:lang w:val="uk-UA"/>
        </w:rPr>
      </w:pPr>
    </w:p>
    <w:p w:rsidR="001A37E9" w:rsidRDefault="001A37E9" w:rsidP="00D4134B">
      <w:pPr>
        <w:jc w:val="center"/>
        <w:rPr>
          <w:rFonts w:ascii="Arial Black" w:hAnsi="Arial Black"/>
          <w:sz w:val="36"/>
          <w:szCs w:val="36"/>
          <w:lang w:val="uk-UA"/>
        </w:rPr>
      </w:pPr>
    </w:p>
    <w:p w:rsidR="001A37E9" w:rsidRPr="00D4134B" w:rsidRDefault="001A37E9" w:rsidP="00D4134B">
      <w:pPr>
        <w:jc w:val="center"/>
        <w:rPr>
          <w:rFonts w:ascii="Arial Black" w:hAnsi="Arial Black"/>
          <w:sz w:val="36"/>
          <w:szCs w:val="36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40425" cy="4555047"/>
            <wp:effectExtent l="19050" t="0" r="3175" b="0"/>
            <wp:docPr id="4" name="Рисунок 4" descr="C:\Documents and Settings\Администратор\Local Settings\Temporary Internet Files\Content.Word\IMG_20140820_132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Local Settings\Temporary Internet Files\Content.Word\IMG_20140820_132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37E9" w:rsidRPr="00D4134B" w:rsidSect="001A37E9">
      <w:pgSz w:w="11906" w:h="16838"/>
      <w:pgMar w:top="1134" w:right="850" w:bottom="1134" w:left="1701" w:header="708" w:footer="708" w:gutter="0"/>
      <w:pgBorders w:offsetFrom="page">
        <w:top w:val="hypnotic" w:sz="12" w:space="24" w:color="FBD4B4" w:themeColor="accent6" w:themeTint="66"/>
        <w:left w:val="hypnotic" w:sz="12" w:space="24" w:color="FBD4B4" w:themeColor="accent6" w:themeTint="66"/>
        <w:bottom w:val="hypnotic" w:sz="12" w:space="24" w:color="FBD4B4" w:themeColor="accent6" w:themeTint="66"/>
        <w:right w:val="hypnotic" w:sz="12" w:space="24" w:color="FBD4B4" w:themeColor="accent6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D4134B"/>
    <w:rsid w:val="001A37E9"/>
    <w:rsid w:val="00D4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2014-08-20T10:10:00Z</dcterms:created>
  <dcterms:modified xsi:type="dcterms:W3CDTF">2014-08-20T10:31:00Z</dcterms:modified>
</cp:coreProperties>
</file>