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7A" w:rsidRPr="00C23600" w:rsidRDefault="0019557A" w:rsidP="0047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</w:t>
      </w:r>
    </w:p>
    <w:p w:rsidR="0019557A" w:rsidRPr="00C23600" w:rsidRDefault="0019557A" w:rsidP="0047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>ІIІ етапу Всеукраїнської учнівської олімпіади з географії 2021/2022 н. р.</w:t>
      </w:r>
    </w:p>
    <w:p w:rsidR="0019557A" w:rsidRPr="00C23600" w:rsidRDefault="0019557A" w:rsidP="0047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>11 клас</w:t>
      </w:r>
    </w:p>
    <w:p w:rsidR="0019557A" w:rsidRPr="00C23600" w:rsidRDefault="0019557A" w:rsidP="0047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Тести </w:t>
      </w:r>
      <w:r w:rsidRPr="00C23600">
        <w:rPr>
          <w:rFonts w:ascii="Times New Roman" w:hAnsi="Times New Roman" w:cs="Times New Roman"/>
          <w:i/>
          <w:iCs/>
          <w:sz w:val="26"/>
          <w:szCs w:val="26"/>
          <w:lang w:val="uk-UA"/>
        </w:rPr>
        <w:t>(</w:t>
      </w:r>
      <w:r w:rsidRPr="00C23600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максимальна кількість балів – 15)</w:t>
      </w:r>
    </w:p>
    <w:p w:rsidR="0019557A" w:rsidRPr="00C23600" w:rsidRDefault="0019557A" w:rsidP="004741C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(за правильне виконання кожного із завдань - 1 бал</w:t>
      </w:r>
      <w:r w:rsidRPr="00C23600">
        <w:rPr>
          <w:rFonts w:ascii="Times New Roman" w:hAnsi="Times New Roman" w:cs="Times New Roman"/>
          <w:i/>
          <w:iCs/>
          <w:sz w:val="26"/>
          <w:szCs w:val="26"/>
          <w:lang w:val="uk-UA"/>
        </w:rPr>
        <w:t>)</w:t>
      </w:r>
    </w:p>
    <w:p w:rsidR="0019557A" w:rsidRPr="00C23600" w:rsidRDefault="0019557A" w:rsidP="004741C8">
      <w:pPr>
        <w:spacing w:after="120" w:line="240" w:lineRule="auto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І. Виберіть одну правильну відповідь</w:t>
      </w:r>
    </w:p>
    <w:p w:rsidR="0019557A" w:rsidRPr="00C23600" w:rsidRDefault="0019557A" w:rsidP="004741C8">
      <w:pPr>
        <w:spacing w:after="12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1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. Якою тематичною картою України слід скористатися, щоб спроєктувати в нашій державі мережу підприємств з виробництва органічно-мінеральних добрив з лузги соняшника та відходів льону?</w:t>
      </w:r>
    </w:p>
    <w:p w:rsidR="0019557A" w:rsidRPr="00C23600" w:rsidRDefault="0019557A" w:rsidP="00B615E4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Виробництво машин та устаткування.  </w:t>
      </w:r>
      <w:r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Хімічне виробництво.</w:t>
      </w:r>
    </w:p>
    <w:p w:rsidR="0019557A" w:rsidRPr="00C23600" w:rsidRDefault="0019557A" w:rsidP="003A5E29">
      <w:pPr>
        <w:spacing w:after="0" w:line="240" w:lineRule="auto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Технічні культури.                                    </w:t>
      </w:r>
      <w:r w:rsidRPr="00C23600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Г.</w:t>
      </w:r>
      <w:r w:rsidRPr="00C23600">
        <w:rPr>
          <w:rFonts w:ascii="Times New Roman" w:eastAsia="SimSun" w:hAnsi="Times New Roman" w:cs="Times New Roman"/>
          <w:sz w:val="26"/>
          <w:szCs w:val="26"/>
          <w:lang w:val="uk-UA" w:eastAsia="zh-CN"/>
        </w:rPr>
        <w:t>Посівні площі.</w:t>
      </w:r>
    </w:p>
    <w:p w:rsidR="0019557A" w:rsidRPr="00C23600" w:rsidRDefault="0019557A" w:rsidP="00722DCF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shd w:val="clear" w:color="auto" w:fill="FFFFFF"/>
          <w:lang w:val="uk-UA" w:eastAsia="ru-RU"/>
        </w:rPr>
        <w:t>2.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У 1918 році в Австралії стався тижневий дощ, який розпріснив океанічну воду біля узбережжя материка. Після цього в океані загинуло усе живе до глибини6 метрів. Прояв якої закономірності географічної оболонки ілюструє даний приклад?</w:t>
      </w:r>
    </w:p>
    <w:p w:rsidR="0019557A" w:rsidRPr="00C23600" w:rsidRDefault="0019557A" w:rsidP="00722DCF">
      <w:pPr>
        <w:spacing w:after="0" w:line="240" w:lineRule="auto"/>
        <w:ind w:left="709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Цілісності.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Ритмічності.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В.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Колообігів речовини та енергії.</w:t>
      </w:r>
    </w:p>
    <w:p w:rsidR="0019557A" w:rsidRPr="00C23600" w:rsidRDefault="0019557A" w:rsidP="00722DCF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Безперервності та нерівномірності розвитку.</w:t>
      </w:r>
    </w:p>
    <w:p w:rsidR="0019557A" w:rsidRPr="00C23600" w:rsidRDefault="0019557A" w:rsidP="00722DCF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3.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Компас на місцевості показав мандрівникам, що азимут їхнього руху (Ам) становить 68</w:t>
      </w:r>
      <w:r w:rsidRPr="00C23600">
        <w:rPr>
          <w:rFonts w:ascii="Times New Roman" w:eastAsia="MingLiU" w:hAnsi="Times New Roman" w:cs="Times New Roman"/>
          <w:kern w:val="28"/>
          <w:sz w:val="26"/>
          <w:szCs w:val="26"/>
          <w:lang w:val="uk-UA" w:eastAsia="ru-RU"/>
        </w:rPr>
        <w:t>°24'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. Користуючись кутами орієнтування, з’ясуйте якому азимуту це відповідає на топографічної карти (Аі).</w:t>
      </w:r>
    </w:p>
    <w:tbl>
      <w:tblPr>
        <w:tblW w:w="0" w:type="auto"/>
        <w:tblInd w:w="-106" w:type="dxa"/>
        <w:tblLook w:val="01E0"/>
      </w:tblPr>
      <w:tblGrid>
        <w:gridCol w:w="5382"/>
        <w:gridCol w:w="1837"/>
      </w:tblGrid>
      <w:tr w:rsidR="0019557A" w:rsidRPr="00C23600">
        <w:trPr>
          <w:trHeight w:val="657"/>
        </w:trPr>
        <w:tc>
          <w:tcPr>
            <w:tcW w:w="5382" w:type="dxa"/>
          </w:tcPr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А.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70</w:t>
            </w:r>
            <w:r w:rsidRPr="00C23600">
              <w:rPr>
                <w:rFonts w:ascii="Times New Roman" w:eastAsia="MingLiU" w:hAnsi="Times New Roman" w:cs="Times New Roman"/>
                <w:kern w:val="28"/>
                <w:sz w:val="26"/>
                <w:szCs w:val="26"/>
                <w:lang w:val="uk-UA" w:eastAsia="ru-RU"/>
              </w:rPr>
              <w:t>°48'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Б.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66</w:t>
            </w:r>
            <w:r w:rsidRPr="00C23600">
              <w:rPr>
                <w:rFonts w:ascii="Times New Roman" w:eastAsia="MingLiU" w:hAnsi="Times New Roman" w:cs="Times New Roman"/>
                <w:kern w:val="28"/>
                <w:sz w:val="26"/>
                <w:szCs w:val="26"/>
                <w:lang w:val="uk-UA" w:eastAsia="ru-RU"/>
              </w:rPr>
              <w:t>°00'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В.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62</w:t>
            </w:r>
            <w:r w:rsidRPr="00C23600">
              <w:rPr>
                <w:rFonts w:ascii="Times New Roman" w:eastAsia="MingLiU" w:hAnsi="Times New Roman" w:cs="Times New Roman"/>
                <w:kern w:val="28"/>
                <w:sz w:val="26"/>
                <w:szCs w:val="26"/>
                <w:lang w:val="uk-UA" w:eastAsia="ru-RU"/>
              </w:rPr>
              <w:t>°01'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Г.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74</w:t>
            </w:r>
            <w:r w:rsidRPr="00C23600">
              <w:rPr>
                <w:rFonts w:ascii="Times New Roman" w:eastAsia="MingLiU" w:hAnsi="Times New Roman" w:cs="Times New Roman"/>
                <w:kern w:val="28"/>
                <w:sz w:val="26"/>
                <w:szCs w:val="26"/>
                <w:lang w:val="uk-UA" w:eastAsia="ru-RU"/>
              </w:rPr>
              <w:t>°47'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686" w:type="dxa"/>
          </w:tcPr>
          <w:p w:rsidR="0019557A" w:rsidRPr="00C23600" w:rsidRDefault="0019557A" w:rsidP="00722DC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78.75pt;height:86.25pt;visibility:visible">
                  <v:imagedata r:id="rId7" o:title="" croptop="15164f" cropbottom="13475f" cropleft="20398f" cropright="24485f"/>
                </v:shape>
              </w:pict>
            </w:r>
          </w:p>
        </w:tc>
      </w:tr>
    </w:tbl>
    <w:p w:rsidR="0019557A" w:rsidRPr="00C23600" w:rsidRDefault="0019557A" w:rsidP="0072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4. </w:t>
      </w:r>
      <w:r w:rsidRPr="00C2360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Доповніть характеристику рослинності в зоні саван і рідколісся півострова Індостан: </w:t>
      </w:r>
      <w:r w:rsidRPr="00C23600">
        <w:rPr>
          <w:rFonts w:ascii="Times New Roman" w:hAnsi="Times New Roman" w:cs="Times New Roman"/>
          <w:i/>
          <w:iCs/>
          <w:sz w:val="26"/>
          <w:szCs w:val="26"/>
          <w:lang w:val="uk-UA" w:eastAsia="ru-RU"/>
        </w:rPr>
        <w:t>«В умовах мусонного клімату серед високих трав ростуть поодинокіпальми й акації, місцями тьмяніють ділянки лісів. У таких лісах…</w:t>
      </w:r>
    </w:p>
    <w:p w:rsidR="0019557A" w:rsidRPr="00C23600" w:rsidRDefault="0019557A" w:rsidP="00722D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А «</w:t>
      </w:r>
      <w:r w:rsidRPr="00C23600">
        <w:rPr>
          <w:rFonts w:ascii="Times New Roman" w:hAnsi="Times New Roman" w:cs="Times New Roman"/>
          <w:sz w:val="26"/>
          <w:szCs w:val="26"/>
          <w:lang w:val="uk-UA" w:eastAsia="ru-RU"/>
        </w:rPr>
        <w:t>над сизим морем оливкових дерев височать фінікові пальми»</w:t>
      </w:r>
    </w:p>
    <w:p w:rsidR="0019557A" w:rsidRPr="00C23600" w:rsidRDefault="0019557A" w:rsidP="00722D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Б «</w:t>
      </w:r>
      <w:r w:rsidRPr="00C23600">
        <w:rPr>
          <w:rFonts w:ascii="Times New Roman" w:hAnsi="Times New Roman" w:cs="Times New Roman"/>
          <w:sz w:val="26"/>
          <w:szCs w:val="26"/>
          <w:lang w:val="uk-UA" w:eastAsia="ru-RU"/>
        </w:rPr>
        <w:t>сосни, кедри та ялиці утворюють вічнозелений верхній ярус»</w:t>
      </w:r>
    </w:p>
    <w:p w:rsidR="0019557A" w:rsidRPr="00C23600" w:rsidRDefault="0019557A" w:rsidP="00722D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В «</w:t>
      </w:r>
      <w:r w:rsidRPr="00C23600">
        <w:rPr>
          <w:rFonts w:ascii="Times New Roman" w:hAnsi="Times New Roman" w:cs="Times New Roman"/>
          <w:sz w:val="26"/>
          <w:szCs w:val="26"/>
          <w:lang w:val="uk-UA" w:eastAsia="ru-RU"/>
        </w:rPr>
        <w:t>стовбури й крони евкаліптів щільно переплетені ліанами»</w:t>
      </w:r>
    </w:p>
    <w:p w:rsidR="0019557A" w:rsidRPr="00C23600" w:rsidRDefault="0019557A" w:rsidP="00722DCF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Г</w:t>
      </w:r>
      <w:r w:rsidRPr="00C2360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«деякі дерева в сухий сезон на кілька місяців скидають листя»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.</w:t>
      </w:r>
    </w:p>
    <w:tbl>
      <w:tblPr>
        <w:tblW w:w="0" w:type="auto"/>
        <w:tblInd w:w="-106" w:type="dxa"/>
        <w:tblLook w:val="00A0"/>
      </w:tblPr>
      <w:tblGrid>
        <w:gridCol w:w="5773"/>
        <w:gridCol w:w="3793"/>
      </w:tblGrid>
      <w:tr w:rsidR="0019557A" w:rsidRPr="00C23600">
        <w:tc>
          <w:tcPr>
            <w:tcW w:w="5773" w:type="dxa"/>
          </w:tcPr>
          <w:p w:rsidR="0019557A" w:rsidRPr="00C23600" w:rsidRDefault="0019557A" w:rsidP="00722DCF">
            <w:pPr>
              <w:shd w:val="clear" w:color="auto" w:fill="FFFFFF"/>
              <w:tabs>
                <w:tab w:val="left" w:pos="8306"/>
              </w:tabs>
              <w:spacing w:after="0" w:line="240" w:lineRule="auto"/>
              <w:ind w:left="5" w:right="-58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5.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Яку форму рельєфу зображено горизонталями? </w:t>
            </w:r>
          </w:p>
        </w:tc>
        <w:tc>
          <w:tcPr>
            <w:tcW w:w="3793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7" o:spid="_x0000_i1026" type="#_x0000_t75" style="width:93.75pt;height:31.5pt;visibility:visible">
                  <v:imagedata r:id="rId8" o:title="" croptop="26256f" cropbottom="22600f" cropleft="7801f" cropright="30008f"/>
                </v:shape>
              </w:pict>
            </w:r>
          </w:p>
        </w:tc>
      </w:tr>
    </w:tbl>
    <w:p w:rsidR="0019557A" w:rsidRPr="00C23600" w:rsidRDefault="0019557A" w:rsidP="00722DCF">
      <w:pPr>
        <w:shd w:val="clear" w:color="auto" w:fill="FFFFFF"/>
        <w:tabs>
          <w:tab w:val="left" w:pos="8306"/>
        </w:tabs>
        <w:spacing w:after="0" w:line="240" w:lineRule="auto"/>
        <w:ind w:left="5" w:right="-5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</w:p>
    <w:p w:rsidR="0019557A" w:rsidRPr="00C23600" w:rsidRDefault="0019557A" w:rsidP="00722DCF">
      <w:pPr>
        <w:shd w:val="clear" w:color="auto" w:fill="FFFFFF"/>
        <w:tabs>
          <w:tab w:val="left" w:pos="8306"/>
        </w:tabs>
        <w:spacing w:after="0" w:line="240" w:lineRule="auto"/>
        <w:ind w:left="5" w:right="-5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</w:p>
    <w:tbl>
      <w:tblPr>
        <w:tblW w:w="0" w:type="auto"/>
        <w:tblInd w:w="-106" w:type="dxa"/>
        <w:tblLook w:val="00A0"/>
      </w:tblPr>
      <w:tblGrid>
        <w:gridCol w:w="368"/>
        <w:gridCol w:w="2033"/>
        <w:gridCol w:w="356"/>
        <w:gridCol w:w="2011"/>
        <w:gridCol w:w="357"/>
        <w:gridCol w:w="2011"/>
        <w:gridCol w:w="350"/>
        <w:gridCol w:w="2080"/>
      </w:tblGrid>
      <w:tr w:rsidR="0019557A" w:rsidRPr="00C23600">
        <w:tc>
          <w:tcPr>
            <w:tcW w:w="368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eastAsia="MS Mincho" w:hAnsi="Times New Roman" w:cs="Times New Roman"/>
                <w:b/>
                <w:bCs/>
                <w:kern w:val="28"/>
                <w:sz w:val="26"/>
                <w:szCs w:val="26"/>
                <w:lang w:eastAsia="ja-JP"/>
              </w:rPr>
              <w:t>А</w:t>
            </w:r>
          </w:p>
        </w:tc>
        <w:tc>
          <w:tcPr>
            <w:tcW w:w="2033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6" o:spid="_x0000_i1027" type="#_x0000_t75" style="width:92.25pt;height:36pt;visibility:visible">
                  <v:imagedata r:id="rId9" o:title="" croptop="32076f" cropbottom="21052f" cropleft="25324f" cropright="21707f"/>
                </v:shape>
              </w:pict>
            </w:r>
          </w:p>
        </w:tc>
        <w:tc>
          <w:tcPr>
            <w:tcW w:w="356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eastAsia="MS Mincho" w:hAnsi="Times New Roman" w:cs="Times New Roman"/>
                <w:b/>
                <w:bCs/>
                <w:kern w:val="28"/>
                <w:sz w:val="26"/>
                <w:szCs w:val="26"/>
                <w:lang w:eastAsia="ja-JP"/>
              </w:rPr>
              <w:t>Б</w:t>
            </w:r>
          </w:p>
        </w:tc>
        <w:tc>
          <w:tcPr>
            <w:tcW w:w="2011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5" o:spid="_x0000_i1028" type="#_x0000_t75" style="width:83.25pt;height:30.75pt;visibility:visible">
                  <v:imagedata r:id="rId10" o:title="" croptop="29261f" cropbottom="24780f" cropleft="12790f" cropright="35536f"/>
                </v:shape>
              </w:pict>
            </w:r>
          </w:p>
        </w:tc>
        <w:tc>
          <w:tcPr>
            <w:tcW w:w="357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eastAsia="MS Mincho" w:hAnsi="Times New Roman" w:cs="Times New Roman"/>
                <w:b/>
                <w:bCs/>
                <w:kern w:val="28"/>
                <w:sz w:val="26"/>
                <w:szCs w:val="26"/>
                <w:lang w:eastAsia="ja-JP"/>
              </w:rPr>
              <w:t>В</w:t>
            </w:r>
          </w:p>
        </w:tc>
        <w:tc>
          <w:tcPr>
            <w:tcW w:w="2011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4" o:spid="_x0000_i1029" type="#_x0000_t75" style="width:88.5pt;height:36pt;visibility:visible">
                  <v:imagedata r:id="rId11" o:title="" croptop="26085f" cropbottom="26272f" cropleft="25391f" cropright="21919f"/>
                </v:shape>
              </w:pict>
            </w:r>
          </w:p>
        </w:tc>
        <w:tc>
          <w:tcPr>
            <w:tcW w:w="350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eastAsia="MS Mincho" w:hAnsi="Times New Roman" w:cs="Times New Roman"/>
                <w:b/>
                <w:bCs/>
                <w:kern w:val="28"/>
                <w:sz w:val="26"/>
                <w:szCs w:val="26"/>
                <w:lang w:eastAsia="ja-JP"/>
              </w:rPr>
              <w:t>Г</w:t>
            </w:r>
          </w:p>
        </w:tc>
        <w:tc>
          <w:tcPr>
            <w:tcW w:w="2080" w:type="dxa"/>
          </w:tcPr>
          <w:p w:rsidR="0019557A" w:rsidRPr="00C23600" w:rsidRDefault="0019557A" w:rsidP="00722DCF">
            <w:pPr>
              <w:tabs>
                <w:tab w:val="left" w:pos="8306"/>
              </w:tabs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3" o:spid="_x0000_i1030" type="#_x0000_t75" style="width:93.75pt;height:29.25pt;visibility:visible">
                  <v:imagedata r:id="rId12" o:title="" croptop="24580f" cropbottom="29453f" cropleft="25808f" cropright="21183f"/>
                </v:shape>
              </w:pict>
            </w:r>
          </w:p>
        </w:tc>
      </w:tr>
    </w:tbl>
    <w:p w:rsidR="0019557A" w:rsidRPr="00C23600" w:rsidRDefault="0019557A" w:rsidP="00722DCF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6.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Яку відстань подолає літак, який прямує з Києва у Ванкувер уздовж паралелі 50</w:t>
      </w:r>
      <w:r w:rsidRPr="00C23600">
        <w:rPr>
          <w:rFonts w:ascii="Times New Roman" w:eastAsia="MingLiU" w:hAnsi="Times New Roman" w:cs="Times New Roman"/>
          <w:kern w:val="28"/>
          <w:sz w:val="26"/>
          <w:szCs w:val="26"/>
          <w:lang w:val="uk-UA" w:eastAsia="ru-RU"/>
        </w:rPr>
        <w:t>° пн. ш. через Атлантичний океан між меридіанами 31° сх. д. та 124° зх. д., якщо довжина дуги паралелі в 1° становить 71,7 км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?</w:t>
      </w:r>
    </w:p>
    <w:p w:rsidR="0019557A" w:rsidRPr="00C23600" w:rsidRDefault="0019557A" w:rsidP="00722DCF">
      <w:pPr>
        <w:spacing w:after="0" w:line="240" w:lineRule="auto"/>
        <w:ind w:left="709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6237,9 км.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6668,1 км.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В.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11113,5 км.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14698,5 км.</w:t>
      </w:r>
    </w:p>
    <w:p w:rsidR="0019557A" w:rsidRPr="00C23600" w:rsidRDefault="0019557A" w:rsidP="00722DCF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7.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Проаналізувавши розу вітрів за один з зимових місяців в одному з міст України, поясніть, якою була погода в ньому.</w:t>
      </w:r>
    </w:p>
    <w:tbl>
      <w:tblPr>
        <w:tblW w:w="9767" w:type="dxa"/>
        <w:tblInd w:w="-106" w:type="dxa"/>
        <w:tblLayout w:type="fixed"/>
        <w:tblLook w:val="01E0"/>
      </w:tblPr>
      <w:tblGrid>
        <w:gridCol w:w="6782"/>
        <w:gridCol w:w="2985"/>
      </w:tblGrid>
      <w:tr w:rsidR="0019557A" w:rsidRPr="00C23600">
        <w:trPr>
          <w:trHeight w:val="284"/>
        </w:trPr>
        <w:tc>
          <w:tcPr>
            <w:tcW w:w="5099" w:type="dxa"/>
          </w:tcPr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А.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Переважала антициклональна погода без опадів, з сильними морозами.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>Б.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Переважала циклональна погода з частими відлигам та снігопадами.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>В.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 Половина днів були сухими й морозними, інші – сніжними з відлигами.</w:t>
            </w:r>
          </w:p>
          <w:p w:rsidR="0019557A" w:rsidRPr="00C23600" w:rsidRDefault="0019557A" w:rsidP="00722DCF">
            <w:pPr>
              <w:spacing w:after="0" w:line="240" w:lineRule="auto"/>
              <w:ind w:left="708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>Г.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 Півмісяця було сухо й тепло, півмісяця – сніжно й дуже холодно.</w:t>
            </w:r>
          </w:p>
        </w:tc>
        <w:tc>
          <w:tcPr>
            <w:tcW w:w="2244" w:type="dxa"/>
          </w:tcPr>
          <w:p w:rsidR="0019557A" w:rsidRPr="00C23600" w:rsidRDefault="0019557A" w:rsidP="00722DCF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AF3882">
              <w:rPr>
                <w:rFonts w:ascii="Times New Roman" w:hAnsi="Times New Roman" w:cs="Times New Roman"/>
                <w:b/>
                <w:bCs/>
                <w:noProof/>
                <w:kern w:val="28"/>
                <w:sz w:val="26"/>
                <w:szCs w:val="26"/>
                <w:lang w:val="uk-UA" w:eastAsia="uk-UA"/>
              </w:rPr>
              <w:pict>
                <v:shape id="Рисунок 2" o:spid="_x0000_i1031" type="#_x0000_t75" style="width:96pt;height:101.25pt;visibility:visible">
                  <v:imagedata r:id="rId13" o:title="" croptop="12059f" cropbottom="28268f" cropleft="40436f" cropright="10849f"/>
                </v:shape>
              </w:pict>
            </w:r>
          </w:p>
        </w:tc>
      </w:tr>
    </w:tbl>
    <w:p w:rsidR="0019557A" w:rsidRPr="00C23600" w:rsidRDefault="0019557A" w:rsidP="003A5E2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snapToGrid w:val="0"/>
          <w:kern w:val="28"/>
          <w:sz w:val="26"/>
          <w:szCs w:val="26"/>
          <w:lang w:val="uk-UA" w:eastAsia="ru-RU"/>
        </w:rPr>
        <w:t>8</w:t>
      </w:r>
      <w:r w:rsidRPr="00C23600">
        <w:rPr>
          <w:rFonts w:ascii="Times New Roman" w:hAnsi="Times New Roman" w:cs="Times New Roman"/>
          <w:snapToGrid w:val="0"/>
          <w:kern w:val="28"/>
          <w:sz w:val="26"/>
          <w:szCs w:val="26"/>
          <w:lang w:eastAsia="ru-RU"/>
        </w:rPr>
        <w:t xml:space="preserve">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Дайте пораду мандрівнику,  у якому напрямку йому необхідно рухатись до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найближчого океанічного узбережжя, якщо він заблукав в пустелі Наміб у червні та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бачить опівдні власну тінь попереду себе.</w:t>
      </w:r>
    </w:p>
    <w:p w:rsidR="0019557A" w:rsidRPr="00C23600" w:rsidRDefault="0019557A" w:rsidP="00722DCF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повернути ліворуч      </w:t>
      </w:r>
    </w:p>
    <w:p w:rsidR="0019557A" w:rsidRPr="00C23600" w:rsidRDefault="0019557A" w:rsidP="00722DCF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повернути праворуч   </w:t>
      </w:r>
    </w:p>
    <w:p w:rsidR="0019557A" w:rsidRPr="00C23600" w:rsidRDefault="0019557A" w:rsidP="00722DCF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рухатись прямо в тому ж напрямку    </w:t>
      </w:r>
    </w:p>
    <w:p w:rsidR="0019557A" w:rsidRPr="00C23600" w:rsidRDefault="0019557A" w:rsidP="00722DCF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повернути назад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6"/>
      </w:tblGrid>
      <w:tr w:rsidR="0019557A" w:rsidRPr="00C23600">
        <w:trPr>
          <w:cantSplit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19557A" w:rsidRPr="00C23600" w:rsidRDefault="0019557A" w:rsidP="00722DC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9. 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Які географічні координати має місто, яке розташоване на меридіані, що лежить західніше від Києва на 27°30', а Полярну зорю в даному населеному пункті видно на відстані 54° від точки зеніту?</w:t>
            </w:r>
          </w:p>
        </w:tc>
      </w:tr>
    </w:tbl>
    <w:p w:rsidR="0019557A" w:rsidRPr="00C23600" w:rsidRDefault="0019557A" w:rsidP="00722DCF">
      <w:pPr>
        <w:tabs>
          <w:tab w:val="num" w:pos="900"/>
        </w:tabs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36º пн. ш., 3º сх. д.;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54º пн. ш., 3º зх. д.;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В.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54º пн. ш., 58º сх. д.;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3º пн. ш., 36º сх. д.</w:t>
      </w:r>
    </w:p>
    <w:p w:rsidR="0019557A" w:rsidRPr="00C23600" w:rsidRDefault="0019557A" w:rsidP="00722DCF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10.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На якій висоті над рівнем моря знаходиться витік річки Південний Буг, якщо середній похил його річища становить 41 см/км, а довжина річки 857 км?</w:t>
      </w:r>
    </w:p>
    <w:p w:rsidR="0019557A" w:rsidRPr="00C23600" w:rsidRDefault="0019557A" w:rsidP="00722DCF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837 м.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351 м.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531 м.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41 м.</w:t>
      </w:r>
    </w:p>
    <w:p w:rsidR="0019557A" w:rsidRPr="00C23600" w:rsidRDefault="0019557A" w:rsidP="0072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11.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За роки роботи в Україні іноземна компанія запустила виробництво своєї продукції на двох великих заводах − у м. Бориспіль (Київська область) та м. Покров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(Дніпропетровська область). Товари побутової хімії та засоби гігієни, вироблені на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цих підприємствах, реалізують в Україні та експортують у різні країни світу. Які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чинники зумовили розташування цих підприємств?</w:t>
      </w:r>
    </w:p>
    <w:p w:rsidR="0019557A" w:rsidRPr="00C23600" w:rsidRDefault="0019557A" w:rsidP="00722D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адміністративна функція міст, велика кількість населення</w:t>
      </w:r>
    </w:p>
    <w:p w:rsidR="0019557A" w:rsidRPr="00C23600" w:rsidRDefault="0019557A" w:rsidP="00722D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транспортно-географічне положення міст, ціна робочої сили</w:t>
      </w:r>
    </w:p>
    <w:p w:rsidR="0019557A" w:rsidRPr="00C23600" w:rsidRDefault="0019557A" w:rsidP="00722D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В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можливості кооперування в межах міської агломерації, водні ресурси</w:t>
      </w:r>
    </w:p>
    <w:p w:rsidR="0019557A" w:rsidRPr="00C23600" w:rsidRDefault="0019557A" w:rsidP="00722DCF">
      <w:p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концентрація важкої промисловості в містах, екологічні проблеми</w:t>
      </w:r>
    </w:p>
    <w:p w:rsidR="0019557A" w:rsidRPr="00C23600" w:rsidRDefault="0019557A" w:rsidP="00722DCF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/>
        </w:rPr>
        <w:t>12.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/>
        </w:rPr>
        <w:t xml:space="preserve"> Проаналізуйте таблицю й укажіть правильне твердження щодо взаємозв’язку між статистичними показниками трьох країн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.(ВБ 2020)</w:t>
      </w:r>
    </w:p>
    <w:tbl>
      <w:tblPr>
        <w:tblpPr w:leftFromText="180" w:rightFromText="180" w:vertAnchor="text" w:horzAnchor="margin" w:tblpX="250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1418"/>
        <w:gridCol w:w="2551"/>
        <w:gridCol w:w="2127"/>
        <w:gridCol w:w="2092"/>
      </w:tblGrid>
      <w:tr w:rsidR="0019557A" w:rsidRPr="00C2360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Площа, </w:t>
            </w:r>
          </w:p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млн км</w:t>
            </w:r>
            <w:r w:rsidRPr="00C23600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vertAlign w:val="superscript"/>
                <w:lang w:val="uk-UA"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Чисельність населення, </w:t>
            </w:r>
            <w:r w:rsidRPr="00C23600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млн осіб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Номінальний ВВП, </w:t>
            </w:r>
            <w:r w:rsidRPr="00C23600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трлн дол.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ВВП на одну особу, </w:t>
            </w:r>
            <w:r w:rsidRPr="00C23600">
              <w:rPr>
                <w:rFonts w:ascii="Times New Roman" w:hAnsi="Times New Roman" w:cs="Times New Roman"/>
                <w:i/>
                <w:iCs/>
                <w:kern w:val="28"/>
                <w:sz w:val="26"/>
                <w:szCs w:val="26"/>
                <w:lang w:val="uk-UA" w:eastAsia="ru-RU"/>
              </w:rPr>
              <w:t>тис. дол.</w:t>
            </w:r>
          </w:p>
        </w:tc>
      </w:tr>
      <w:tr w:rsidR="0019557A" w:rsidRPr="00C2360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США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9,4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331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20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val="uk-UA" w:eastAsia="ru-RU"/>
              </w:rPr>
              <w:t>,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937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63.5</w:t>
            </w:r>
          </w:p>
        </w:tc>
      </w:tr>
      <w:tr w:rsidR="0019557A" w:rsidRPr="00C2360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Китай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9,6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1439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14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val="uk-UA" w:eastAsia="ru-RU"/>
              </w:rPr>
              <w:t>,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723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11.9</w:t>
            </w:r>
          </w:p>
        </w:tc>
      </w:tr>
      <w:tr w:rsidR="0019557A" w:rsidRPr="00C2360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Росія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17,1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144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1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val="uk-UA" w:eastAsia="ru-RU"/>
              </w:rPr>
              <w:t>,</w:t>
            </w: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shd w:val="clear" w:color="auto" w:fill="F8F9FA"/>
                <w:lang w:eastAsia="ru-RU"/>
              </w:rPr>
              <w:t>483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7A" w:rsidRPr="00C23600" w:rsidRDefault="0019557A" w:rsidP="00722DC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23600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>11.2</w:t>
            </w:r>
          </w:p>
        </w:tc>
      </w:tr>
    </w:tbl>
    <w:p w:rsidR="0019557A" w:rsidRPr="00C23600" w:rsidRDefault="0019557A" w:rsidP="00722DCF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чим більша площа країни, тим більший обсяг вироблених товарів і послуг </w:t>
      </w:r>
    </w:p>
    <w:p w:rsidR="0019557A" w:rsidRPr="00C23600" w:rsidRDefault="0019557A" w:rsidP="00722DCF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збільшення чисельності населення є основним чинником зростання ВВП країни</w:t>
      </w:r>
    </w:p>
    <w:p w:rsidR="0019557A" w:rsidRPr="00C23600" w:rsidRDefault="0019557A" w:rsidP="00722DCF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більший обсяг ВВП зумовлює більшу кількість населення на одиницю території </w:t>
      </w:r>
    </w:p>
    <w:p w:rsidR="0019557A" w:rsidRPr="00C23600" w:rsidRDefault="0019557A" w:rsidP="00722DCF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економічний добробут визначається співвідношенням ВВП і кількості населення </w:t>
      </w:r>
    </w:p>
    <w:p w:rsidR="0019557A" w:rsidRPr="00C23600" w:rsidRDefault="0019557A" w:rsidP="00722D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Д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рівень життя людей в країні залежить від співвідношення її населення і площі  </w:t>
      </w:r>
    </w:p>
    <w:p w:rsidR="0019557A" w:rsidRPr="00C23600" w:rsidRDefault="0019557A" w:rsidP="00393C53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13.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У якій країні західні райони істотно відстають в економічному розвитку від східних:</w:t>
      </w:r>
    </w:p>
    <w:p w:rsidR="0019557A" w:rsidRPr="00C23600" w:rsidRDefault="0019557A" w:rsidP="00722DCF">
      <w:pPr>
        <w:spacing w:after="0" w:line="240" w:lineRule="auto"/>
        <w:ind w:left="709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 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США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    Б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Італія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       В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Німеччина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        Г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Китай</w:t>
      </w:r>
    </w:p>
    <w:p w:rsidR="0019557A" w:rsidRPr="00C23600" w:rsidRDefault="0019557A" w:rsidP="00393C53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14.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Поліцентрична агломерація, що має декілька рівно потужних міст-центрів, - це:</w:t>
      </w:r>
    </w:p>
    <w:p w:rsidR="0019557A" w:rsidRPr="00C23600" w:rsidRDefault="0019557A" w:rsidP="00393C53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субурбанізація 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урбанізація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В  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конурбанізація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псевдо урбанізація</w:t>
      </w:r>
    </w:p>
    <w:p w:rsidR="0019557A" w:rsidRPr="00C23600" w:rsidRDefault="0019557A" w:rsidP="00393C53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15.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До узбережжя якого материка прибуде судно, що рухається, не змінюючи курсу, з порту Марсель за азимутом 180º</w:t>
      </w:r>
    </w:p>
    <w:p w:rsidR="0019557A" w:rsidRPr="00C23600" w:rsidRDefault="0019557A" w:rsidP="00393C53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 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Африка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Австралія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Північна Америка  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</w:t>
      </w: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Південна Америка</w:t>
      </w:r>
    </w:p>
    <w:p w:rsidR="0019557A" w:rsidRPr="00C23600" w:rsidRDefault="0019557A" w:rsidP="0072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9557A" w:rsidRPr="00C23600" w:rsidRDefault="0019557A" w:rsidP="0072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>Теоретичний тур</w:t>
      </w:r>
    </w:p>
    <w:p w:rsidR="0019557A" w:rsidRPr="00C23600" w:rsidRDefault="0019557A" w:rsidP="00722D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Однією з важливих на сьогодні економічних і геополітичних проблем України залишається забезпеченість енергоносіями. Які заходи, на Вашу думку, є найбільш ефективними для зміцнення енергетичної безпеки України? Обґрунтуйте свою думку та наведіть реальні приклади. 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(</w:t>
      </w:r>
      <w:r w:rsidRPr="00C23600">
        <w:rPr>
          <w:rFonts w:ascii="Times New Roman" w:hAnsi="Times New Roman" w:cs="Times New Roman"/>
          <w:b/>
          <w:bCs/>
          <w:i/>
          <w:iCs/>
          <w:kern w:val="28"/>
          <w:sz w:val="26"/>
          <w:szCs w:val="26"/>
          <w:lang w:val="uk-UA" w:eastAsia="ru-RU"/>
        </w:rPr>
        <w:t>12 балів</w:t>
      </w:r>
      <w:r w:rsidRPr="00C23600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)</w:t>
      </w:r>
    </w:p>
    <w:p w:rsidR="0019557A" w:rsidRPr="00C23600" w:rsidRDefault="0019557A" w:rsidP="0004048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sz w:val="26"/>
          <w:szCs w:val="26"/>
          <w:lang w:val="uk-UA"/>
        </w:rPr>
        <w:t>Які особливості секторальної структури економіки у різних країнах, що належать до типу економік країн, що розвиваються? З чим в основному пов’язані відмінності  між ними у секторальній структурі економіки?</w:t>
      </w:r>
      <w:r w:rsidRPr="00C23600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(</w:t>
      </w:r>
      <w:r w:rsidRPr="00C2360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6"/>
          <w:szCs w:val="26"/>
          <w:lang w:val="uk-UA" w:eastAsia="ru-RU"/>
        </w:rPr>
        <w:t>12 балів</w:t>
      </w:r>
      <w:r w:rsidRPr="00C23600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>)</w:t>
      </w:r>
    </w:p>
    <w:p w:rsidR="0019557A" w:rsidRPr="00C23600" w:rsidRDefault="0019557A" w:rsidP="0072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Практичний тур </w:t>
      </w:r>
    </w:p>
    <w:p w:rsidR="0019557A" w:rsidRPr="00C23600" w:rsidRDefault="0019557A" w:rsidP="00AF31F3">
      <w:pPr>
        <w:pStyle w:val="ListParagraph"/>
        <w:spacing w:after="0" w:line="240" w:lineRule="auto"/>
        <w:ind w:left="360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C23600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 xml:space="preserve">Завдання 1. </w:t>
      </w:r>
      <w:r w:rsidRPr="00C23600">
        <w:rPr>
          <w:rFonts w:ascii="Times New Roman" w:hAnsi="Times New Roman" w:cs="Times New Roman"/>
          <w:sz w:val="26"/>
          <w:szCs w:val="26"/>
          <w:lang w:val="uk-UA"/>
        </w:rPr>
        <w:t>Гірськолижник, який стартував з висоти 2650 м при атмосферному тиску 500 мм рт.ст., спускається з постійною швидкістю 72 км/год схилом крутістю 30° й фінішує через 2</w:t>
      </w:r>
      <w:r w:rsidRPr="00C23600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23600">
        <w:rPr>
          <w:rFonts w:ascii="Times New Roman" w:hAnsi="Times New Roman" w:cs="Times New Roman"/>
          <w:sz w:val="26"/>
          <w:szCs w:val="26"/>
          <w:lang w:val="uk-UA"/>
        </w:rPr>
        <w:t>хв.</w:t>
      </w:r>
      <w:r w:rsidRPr="00C23600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23600">
        <w:rPr>
          <w:rFonts w:ascii="Times New Roman" w:hAnsi="Times New Roman" w:cs="Times New Roman"/>
          <w:sz w:val="26"/>
          <w:szCs w:val="26"/>
          <w:lang w:val="uk-UA"/>
        </w:rPr>
        <w:t xml:space="preserve">50 с. Визначте: а) на якій висоті фінішував лижник; б) який атмосферний тиск в точці фінішу; в) скільки горизонталей перетнула траєкторія переміщення гірськолижника на карті, на якій горизонталі проведені через 200 м. </w:t>
      </w: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( </w:t>
      </w:r>
      <w:r w:rsidRPr="00C23600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6 балів</w:t>
      </w:r>
      <w:r w:rsidRPr="00C23600">
        <w:rPr>
          <w:rFonts w:ascii="Times New Roman" w:hAnsi="Times New Roman" w:cs="Times New Roman"/>
          <w:b/>
          <w:bCs/>
          <w:sz w:val="26"/>
          <w:szCs w:val="26"/>
          <w:lang w:val="uk-UA"/>
        </w:rPr>
        <w:t>)</w:t>
      </w:r>
    </w:p>
    <w:p w:rsidR="0019557A" w:rsidRPr="00C23600" w:rsidRDefault="0019557A" w:rsidP="00AD33F5">
      <w:pPr>
        <w:pStyle w:val="ListParagraph"/>
        <w:spacing w:after="0" w:line="240" w:lineRule="auto"/>
        <w:ind w:left="360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</w:p>
    <w:p w:rsidR="0019557A" w:rsidRPr="00C23600" w:rsidRDefault="0019557A" w:rsidP="00AD33F5">
      <w:pPr>
        <w:pStyle w:val="ListParagraph"/>
        <w:spacing w:after="0" w:line="240" w:lineRule="auto"/>
        <w:ind w:left="360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C23600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Завдання 2.</w:t>
      </w:r>
    </w:p>
    <w:p w:rsidR="0019557A" w:rsidRPr="00C23600" w:rsidRDefault="0019557A" w:rsidP="00720E3F">
      <w:pPr>
        <w:spacing w:after="0" w:line="240" w:lineRule="auto"/>
        <w:ind w:left="360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23600">
        <w:rPr>
          <w:rFonts w:ascii="Times New Roman" w:hAnsi="Times New Roman" w:cs="Times New Roman"/>
          <w:sz w:val="26"/>
          <w:szCs w:val="26"/>
          <w:lang w:val="uk-UA"/>
        </w:rPr>
        <w:t>Населення одного з нових адміністративних районів України за рік зменшилася на 880 осіб і склала на 1 січня 2022 року 120 000 осіб. Скільки сумарно осіб за рік померло у цьому районі, якщо коефіцієнт народжуваності за рік становив 9 на 1000 осіб, а коефіцієнт механічного приросту склав -2 на 1000 осіб?</w:t>
      </w:r>
      <w:r w:rsidRPr="00C23600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(6 балів)</w:t>
      </w:r>
    </w:p>
    <w:p w:rsidR="0019557A" w:rsidRDefault="0019557A" w:rsidP="00E74C54">
      <w:pPr>
        <w:tabs>
          <w:tab w:val="num" w:pos="284"/>
        </w:tabs>
        <w:spacing w:after="0"/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  <w:t xml:space="preserve"> </w:t>
      </w:r>
    </w:p>
    <w:p w:rsidR="0019557A" w:rsidRPr="00C23600" w:rsidRDefault="0019557A" w:rsidP="00E74C54">
      <w:pPr>
        <w:tabs>
          <w:tab w:val="num" w:pos="284"/>
        </w:tabs>
        <w:spacing w:after="0"/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</w:pPr>
      <w:r w:rsidRPr="00C23600"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  <w:t xml:space="preserve"> Завдання 3.  Заповніть таблицю «Дрібні форми рельєфу України»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  <w:t>(10 балів)</w:t>
      </w:r>
    </w:p>
    <w:p w:rsidR="0019557A" w:rsidRPr="00C23600" w:rsidRDefault="0019557A" w:rsidP="00E74C54">
      <w:pPr>
        <w:tabs>
          <w:tab w:val="num" w:pos="284"/>
        </w:tabs>
        <w:spacing w:after="0"/>
        <w:rPr>
          <w:rFonts w:ascii="Times New Roman" w:hAnsi="Times New Roman" w:cs="Times New Roman"/>
          <w:b/>
          <w:bCs/>
          <w:noProof/>
          <w:sz w:val="26"/>
          <w:szCs w:val="26"/>
          <w:lang w:val="uk-UA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7"/>
        <w:gridCol w:w="1790"/>
        <w:gridCol w:w="3079"/>
        <w:gridCol w:w="1984"/>
        <w:gridCol w:w="1768"/>
      </w:tblGrid>
      <w:tr w:rsidR="0019557A" w:rsidRPr="00C23600">
        <w:trPr>
          <w:jc w:val="center"/>
        </w:trPr>
        <w:tc>
          <w:tcPr>
            <w:tcW w:w="497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№п/</w:t>
            </w:r>
          </w:p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п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Тип</w:t>
            </w:r>
          </w:p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рельєфу</w:t>
            </w: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Причини утворення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Форми рельєфу</w:t>
            </w:r>
          </w:p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Місце поширення в Україні</w:t>
            </w:r>
          </w:p>
        </w:tc>
      </w:tr>
      <w:tr w:rsidR="0019557A" w:rsidRPr="00C23600">
        <w:trPr>
          <w:jc w:val="center"/>
        </w:trPr>
        <w:tc>
          <w:tcPr>
            <w:tcW w:w="497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Карстовий</w:t>
            </w: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Внаслідок розчинення водами гірських порід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Лійки, печери, колодязі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lang w:val="uk-UA"/>
              </w:rPr>
              <w:t>Гірський Крим, Поділля</w:t>
            </w:r>
          </w:p>
        </w:tc>
      </w:tr>
      <w:tr w:rsidR="0019557A" w:rsidRPr="00C23600">
        <w:trPr>
          <w:jc w:val="center"/>
        </w:trPr>
        <w:tc>
          <w:tcPr>
            <w:tcW w:w="497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  <w:t>1.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</w:tr>
      <w:tr w:rsidR="0019557A" w:rsidRPr="00C23600">
        <w:trPr>
          <w:jc w:val="center"/>
        </w:trPr>
        <w:tc>
          <w:tcPr>
            <w:tcW w:w="497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  <w:t>2.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</w:tc>
      </w:tr>
      <w:tr w:rsidR="0019557A" w:rsidRPr="00C23600">
        <w:trPr>
          <w:jc w:val="center"/>
        </w:trPr>
        <w:tc>
          <w:tcPr>
            <w:tcW w:w="497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  <w:t>3.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</w:tc>
      </w:tr>
      <w:tr w:rsidR="0019557A" w:rsidRPr="00C23600">
        <w:trPr>
          <w:trHeight w:val="318"/>
          <w:jc w:val="center"/>
        </w:trPr>
        <w:tc>
          <w:tcPr>
            <w:tcW w:w="497" w:type="dxa"/>
            <w:tcBorders>
              <w:top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  <w:t>4.</w:t>
            </w:r>
          </w:p>
        </w:tc>
        <w:tc>
          <w:tcPr>
            <w:tcW w:w="179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307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</w:tc>
      </w:tr>
      <w:tr w:rsidR="0019557A" w:rsidRPr="00C23600">
        <w:trPr>
          <w:trHeight w:val="201"/>
          <w:jc w:val="center"/>
        </w:trPr>
        <w:tc>
          <w:tcPr>
            <w:tcW w:w="497" w:type="dxa"/>
            <w:tcBorders>
              <w:top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C23600"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  <w:t>5.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</w:tcPr>
          <w:p w:rsidR="0019557A" w:rsidRPr="00C23600" w:rsidRDefault="0019557A" w:rsidP="004A6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</w:tc>
      </w:tr>
    </w:tbl>
    <w:p w:rsidR="0019557A" w:rsidRPr="00C23600" w:rsidRDefault="0019557A" w:rsidP="00722DC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19557A" w:rsidRPr="00C23600" w:rsidRDefault="0019557A" w:rsidP="004741C8">
      <w:pPr>
        <w:spacing w:before="120"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</w:p>
    <w:p w:rsidR="0019557A" w:rsidRPr="00C23600" w:rsidRDefault="0019557A" w:rsidP="00720E3F">
      <w:pPr>
        <w:spacing w:after="0" w:line="240" w:lineRule="auto"/>
        <w:ind w:left="360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bookmarkStart w:id="0" w:name="_GoBack"/>
      <w:bookmarkEnd w:id="0"/>
    </w:p>
    <w:p w:rsidR="0019557A" w:rsidRPr="00C23600" w:rsidRDefault="0019557A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19557A" w:rsidRPr="00C23600" w:rsidSect="005D555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57A" w:rsidRDefault="0019557A">
      <w:pPr>
        <w:spacing w:after="0" w:line="240" w:lineRule="auto"/>
      </w:pPr>
      <w:r>
        <w:separator/>
      </w:r>
    </w:p>
  </w:endnote>
  <w:endnote w:type="continuationSeparator" w:id="1">
    <w:p w:rsidR="0019557A" w:rsidRDefault="0019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??c???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57A" w:rsidRDefault="0019557A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57A" w:rsidRDefault="0019557A">
      <w:pPr>
        <w:spacing w:after="0" w:line="240" w:lineRule="auto"/>
      </w:pPr>
      <w:r>
        <w:separator/>
      </w:r>
    </w:p>
  </w:footnote>
  <w:footnote w:type="continuationSeparator" w:id="1">
    <w:p w:rsidR="0019557A" w:rsidRDefault="00195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57A" w:rsidRDefault="0019557A">
    <w:pPr>
      <w:pStyle w:val="Header"/>
      <w:jc w:val="center"/>
      <w:rPr>
        <w:rFonts w:cs="Times New Roman"/>
      </w:rPr>
    </w:pPr>
    <w:fldSimple w:instr=" PAGE   \* MERGEFORMAT ">
      <w:r>
        <w:rPr>
          <w:noProof/>
        </w:rPr>
        <w:t>4</w:t>
      </w:r>
    </w:fldSimple>
  </w:p>
  <w:p w:rsidR="0019557A" w:rsidRDefault="0019557A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6B06"/>
    <w:multiLevelType w:val="hybridMultilevel"/>
    <w:tmpl w:val="9AD43C2C"/>
    <w:lvl w:ilvl="0" w:tplc="E398DC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0019BF"/>
    <w:multiLevelType w:val="hybridMultilevel"/>
    <w:tmpl w:val="6FCC736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DB2DAE"/>
    <w:multiLevelType w:val="hybridMultilevel"/>
    <w:tmpl w:val="8FB0F63A"/>
    <w:lvl w:ilvl="0" w:tplc="BBA8A5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237926"/>
    <w:multiLevelType w:val="hybridMultilevel"/>
    <w:tmpl w:val="DB08826A"/>
    <w:lvl w:ilvl="0" w:tplc="94E485E0">
      <w:start w:val="1"/>
      <w:numFmt w:val="russianUpper"/>
      <w:lvlText w:val="%1"/>
      <w:lvlJc w:val="left"/>
      <w:pPr>
        <w:ind w:left="502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B2F41BD"/>
    <w:multiLevelType w:val="hybridMultilevel"/>
    <w:tmpl w:val="A7E45116"/>
    <w:lvl w:ilvl="0" w:tplc="322E5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A0C0B"/>
    <w:multiLevelType w:val="hybridMultilevel"/>
    <w:tmpl w:val="6F6E67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570"/>
    <w:rsid w:val="00017AC1"/>
    <w:rsid w:val="00040487"/>
    <w:rsid w:val="000771CB"/>
    <w:rsid w:val="0013254D"/>
    <w:rsid w:val="001733B8"/>
    <w:rsid w:val="00192768"/>
    <w:rsid w:val="0019557A"/>
    <w:rsid w:val="00202953"/>
    <w:rsid w:val="002A300F"/>
    <w:rsid w:val="002D687C"/>
    <w:rsid w:val="0034650C"/>
    <w:rsid w:val="00393C53"/>
    <w:rsid w:val="003A5E29"/>
    <w:rsid w:val="003B2910"/>
    <w:rsid w:val="003E4651"/>
    <w:rsid w:val="00460A01"/>
    <w:rsid w:val="004741C8"/>
    <w:rsid w:val="004A612F"/>
    <w:rsid w:val="004D33A8"/>
    <w:rsid w:val="00520758"/>
    <w:rsid w:val="00574EBD"/>
    <w:rsid w:val="00592812"/>
    <w:rsid w:val="005A1F00"/>
    <w:rsid w:val="005D2ADF"/>
    <w:rsid w:val="005D5556"/>
    <w:rsid w:val="00622474"/>
    <w:rsid w:val="00720E3F"/>
    <w:rsid w:val="00722DCF"/>
    <w:rsid w:val="00725BC0"/>
    <w:rsid w:val="00767570"/>
    <w:rsid w:val="008B73BB"/>
    <w:rsid w:val="009428ED"/>
    <w:rsid w:val="009A62A7"/>
    <w:rsid w:val="009A6D73"/>
    <w:rsid w:val="009B0C24"/>
    <w:rsid w:val="00A32C7B"/>
    <w:rsid w:val="00AD33F5"/>
    <w:rsid w:val="00AF31F3"/>
    <w:rsid w:val="00AF3882"/>
    <w:rsid w:val="00B529F5"/>
    <w:rsid w:val="00B615E4"/>
    <w:rsid w:val="00C23600"/>
    <w:rsid w:val="00CF76AE"/>
    <w:rsid w:val="00D90D62"/>
    <w:rsid w:val="00DA3ED6"/>
    <w:rsid w:val="00DC289D"/>
    <w:rsid w:val="00E74C54"/>
    <w:rsid w:val="00F43E81"/>
    <w:rsid w:val="00FD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F00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2DCF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2DCF"/>
    <w:rPr>
      <w:rFonts w:ascii="Tahoma" w:hAnsi="Tahoma" w:cs="Tahoma"/>
      <w:kern w:val="28"/>
      <w:sz w:val="32"/>
      <w:szCs w:val="32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22DCF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2DCF"/>
    <w:rPr>
      <w:rFonts w:ascii="Tahoma" w:hAnsi="Tahoma" w:cs="Tahoma"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9A62A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3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2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4</Pages>
  <Words>4140</Words>
  <Characters>2360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Подолюк</cp:lastModifiedBy>
  <cp:revision>14</cp:revision>
  <dcterms:created xsi:type="dcterms:W3CDTF">2022-02-01T19:50:00Z</dcterms:created>
  <dcterms:modified xsi:type="dcterms:W3CDTF">2022-02-07T07:39:00Z</dcterms:modified>
</cp:coreProperties>
</file>