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AB" w:rsidRDefault="00A41CAB" w:rsidP="000A2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>Завдання</w:t>
      </w:r>
    </w:p>
    <w:p w:rsidR="00A41CAB" w:rsidRPr="00CE30BA" w:rsidRDefault="00A41CAB" w:rsidP="000A2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ІIІ етапу Всеукраїнської учнівської олімпіади з географії 2021/2022 н. р.</w:t>
      </w:r>
    </w:p>
    <w:p w:rsidR="00A41CAB" w:rsidRPr="00CE30BA" w:rsidRDefault="00A41CAB" w:rsidP="000A2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>10 клас</w:t>
      </w:r>
    </w:p>
    <w:p w:rsidR="00A41CAB" w:rsidRPr="00CE30BA" w:rsidRDefault="00A41CAB" w:rsidP="000A2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Тести </w:t>
      </w:r>
      <w:r w:rsidRPr="00CE30BA">
        <w:rPr>
          <w:rFonts w:ascii="Times New Roman" w:hAnsi="Times New Roman" w:cs="Times New Roman"/>
          <w:i/>
          <w:iCs/>
          <w:sz w:val="26"/>
          <w:szCs w:val="26"/>
          <w:lang w:val="uk-UA"/>
        </w:rPr>
        <w:t>(</w:t>
      </w:r>
      <w:r w:rsidRPr="00CE30BA">
        <w:rPr>
          <w:rFonts w:ascii="Times New Roman" w:hAnsi="Times New Roman" w:cs="Times New Roman"/>
          <w:b/>
          <w:bCs/>
          <w:i/>
          <w:iCs/>
          <w:sz w:val="26"/>
          <w:szCs w:val="26"/>
          <w:lang w:val="uk-UA"/>
        </w:rPr>
        <w:t>максимальна кількість балів – 15)</w:t>
      </w:r>
    </w:p>
    <w:p w:rsidR="00A41CAB" w:rsidRPr="00CE30BA" w:rsidRDefault="00A41CAB" w:rsidP="000A2DE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  <w:lang w:val="uk-UA"/>
        </w:rPr>
      </w:pPr>
      <w:r w:rsidRPr="00CE30BA">
        <w:rPr>
          <w:rFonts w:ascii="Times New Roman" w:hAnsi="Times New Roman" w:cs="Times New Roman"/>
          <w:b/>
          <w:bCs/>
          <w:i/>
          <w:iCs/>
          <w:sz w:val="26"/>
          <w:szCs w:val="26"/>
          <w:lang w:val="uk-UA"/>
        </w:rPr>
        <w:t>(за правильне виконання кожного із завдань</w:t>
      </w:r>
      <w:bookmarkStart w:id="0" w:name="_GoBack"/>
      <w:bookmarkEnd w:id="0"/>
      <w:r w:rsidRPr="00CE30BA">
        <w:rPr>
          <w:rFonts w:ascii="Times New Roman" w:hAnsi="Times New Roman" w:cs="Times New Roman"/>
          <w:b/>
          <w:bCs/>
          <w:i/>
          <w:iCs/>
          <w:sz w:val="26"/>
          <w:szCs w:val="26"/>
          <w:lang w:val="uk-UA"/>
        </w:rPr>
        <w:t>– 1 бал</w:t>
      </w:r>
      <w:r w:rsidRPr="00CE30BA">
        <w:rPr>
          <w:rFonts w:ascii="Times New Roman" w:hAnsi="Times New Roman" w:cs="Times New Roman"/>
          <w:i/>
          <w:iCs/>
          <w:sz w:val="26"/>
          <w:szCs w:val="26"/>
          <w:lang w:val="uk-UA"/>
        </w:rPr>
        <w:t>)</w:t>
      </w:r>
    </w:p>
    <w:p w:rsidR="00A41CAB" w:rsidRPr="00CE30BA" w:rsidRDefault="00A41CAB" w:rsidP="000A2DE6">
      <w:pPr>
        <w:spacing w:after="120" w:line="240" w:lineRule="auto"/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І. Виберіть одну правильну відповідь</w:t>
      </w:r>
    </w:p>
    <w:p w:rsidR="00A41CAB" w:rsidRPr="00CE30BA" w:rsidRDefault="00A41CAB" w:rsidP="000A2DE6">
      <w:pPr>
        <w:spacing w:after="12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1. </w:t>
      </w:r>
      <w:r w:rsidRPr="00CE30BA">
        <w:rPr>
          <w:rFonts w:ascii="Times New Roman" w:hAnsi="Times New Roman" w:cs="Times New Roman"/>
          <w:kern w:val="28"/>
          <w:sz w:val="26"/>
          <w:szCs w:val="26"/>
          <w:shd w:val="clear" w:color="auto" w:fill="FFFFFF"/>
          <w:lang w:val="uk-UA" w:eastAsia="ru-RU"/>
        </w:rPr>
        <w:t xml:space="preserve">Італія є визнаним центром масової моди.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Швейні виробництва часто представлені невеликими підприємствами, які історично виникли на півночі країни у Мілані. Нині відбувається їхнє переміщення в центр та південь через те, що…</w:t>
      </w:r>
    </w:p>
    <w:p w:rsidR="00A41CAB" w:rsidRPr="00CE30BA" w:rsidRDefault="00A41CAB" w:rsidP="00251D70">
      <w:pPr>
        <w:spacing w:after="0" w:line="240" w:lineRule="auto"/>
        <w:ind w:left="567" w:hanging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Там знаходяться великі морські порти, якими надходить текстильна сировина.</w:t>
      </w:r>
    </w:p>
    <w:p w:rsidR="00A41CAB" w:rsidRPr="00CE30BA" w:rsidRDefault="00A41CAB" w:rsidP="00251D70">
      <w:pPr>
        <w:spacing w:after="0" w:line="240" w:lineRule="auto"/>
        <w:ind w:left="567" w:hanging="567"/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Зростають площі під волокнистими культурами у цих частинах країни.</w:t>
      </w:r>
    </w:p>
    <w:p w:rsidR="00A41CAB" w:rsidRPr="00CE30BA" w:rsidRDefault="00A41CAB" w:rsidP="00251D70">
      <w:pPr>
        <w:spacing w:after="0" w:line="240" w:lineRule="auto"/>
        <w:ind w:left="567" w:hanging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У менш розвинених частинах країни оплата праці суттєво нижча.</w:t>
      </w:r>
    </w:p>
    <w:p w:rsidR="00A41CAB" w:rsidRPr="00CE30BA" w:rsidRDefault="00A41CAB" w:rsidP="00251D70">
      <w:pPr>
        <w:spacing w:after="0" w:line="240" w:lineRule="auto"/>
        <w:ind w:left="567" w:hanging="567"/>
        <w:rPr>
          <w:rFonts w:ascii="Times New Roman" w:eastAsia="SimSun" w:hAnsi="Times New Roman"/>
          <w:b/>
          <w:bCs/>
          <w:sz w:val="26"/>
          <w:szCs w:val="26"/>
          <w:lang w:val="uk-UA" w:eastAsia="zh-CN"/>
        </w:rPr>
      </w:pPr>
      <w:r w:rsidRPr="00CE30BA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Г.</w:t>
      </w:r>
      <w:r w:rsidRPr="00CE30BA">
        <w:rPr>
          <w:rFonts w:ascii="Times New Roman" w:eastAsia="SimSun" w:hAnsi="Times New Roman"/>
          <w:b/>
          <w:bCs/>
          <w:sz w:val="26"/>
          <w:szCs w:val="26"/>
          <w:lang w:val="uk-UA" w:eastAsia="zh-CN"/>
        </w:rPr>
        <w:tab/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>На півночі країни відбувається скорочення підприємств виробничої сфери та зростає роль сфери послуг.</w:t>
      </w:r>
    </w:p>
    <w:p w:rsidR="00A41CAB" w:rsidRPr="00CE30BA" w:rsidRDefault="00A41CAB" w:rsidP="00BC19C9">
      <w:pPr>
        <w:spacing w:after="0" w:line="240" w:lineRule="auto"/>
        <w:rPr>
          <w:rFonts w:ascii="Times New Roman" w:eastAsia="SimSun" w:hAnsi="Times New Roman"/>
          <w:sz w:val="26"/>
          <w:szCs w:val="26"/>
          <w:lang w:val="uk-UA" w:eastAsia="zh-CN"/>
        </w:rPr>
      </w:pPr>
      <w:r w:rsidRPr="00CE30BA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2.</w:t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 В якому з висловлювань міститься інформація про процес урбанізації?</w:t>
      </w:r>
    </w:p>
    <w:p w:rsidR="00A41CAB" w:rsidRPr="00CE30BA" w:rsidRDefault="00A41CAB" w:rsidP="00251D70">
      <w:pPr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Понад половини населення світу проживає на рівнинах й близько третини – на відстані, що не перевищує 50 км від морського узбережжя.</w:t>
      </w:r>
    </w:p>
    <w:p w:rsidR="00A41CAB" w:rsidRPr="00CE30BA" w:rsidRDefault="00A41CAB" w:rsidP="00251D70">
      <w:pPr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На початку ХХ ст. у світі існувало 10 міст-мільйонерів, то нині їхнє число перевищує 420.</w:t>
      </w:r>
    </w:p>
    <w:p w:rsidR="00A41CAB" w:rsidRPr="00CE30BA" w:rsidRDefault="00A41CAB" w:rsidP="00251D70">
      <w:pPr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У 1999 році чисельність землян становила 6 млрд осіб, а нині понад 7,7 млрд.</w:t>
      </w:r>
    </w:p>
    <w:p w:rsidR="00A41CAB" w:rsidRPr="00CE30BA" w:rsidRDefault="00A41CAB" w:rsidP="00251D70">
      <w:pPr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Г.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Якщо в 1900 р. з 15 найбільших на той час за чисельністю країн світу 7 знаходилося в Європі, то нині в цьому регіоні не лишилося жодної.</w:t>
      </w:r>
    </w:p>
    <w:p w:rsidR="00A41CAB" w:rsidRPr="00CE30BA" w:rsidRDefault="00A41CAB" w:rsidP="00BC19C9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3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. Проаналізуйте показники звітності підприємства: </w:t>
      </w:r>
      <w:r w:rsidRPr="00CE30BA">
        <w:rPr>
          <w:rFonts w:ascii="Times New Roman" w:hAnsi="Times New Roman" w:cs="Times New Roman"/>
          <w:i/>
          <w:iCs/>
          <w:kern w:val="28"/>
          <w:sz w:val="26"/>
          <w:szCs w:val="26"/>
          <w:lang w:val="uk-UA" w:eastAsia="ru-RU"/>
        </w:rPr>
        <w:t>«Полтавський автоагрегатний</w:t>
      </w:r>
      <w:r w:rsidRPr="00CE30BA">
        <w:rPr>
          <w:rFonts w:ascii="Times New Roman" w:hAnsi="Times New Roman" w:cs="Times New Roman"/>
          <w:i/>
          <w:iCs/>
          <w:kern w:val="28"/>
          <w:sz w:val="26"/>
          <w:szCs w:val="26"/>
          <w:lang w:val="uk-UA" w:eastAsia="ru-RU"/>
        </w:rPr>
        <w:tab/>
        <w:t xml:space="preserve">завод (ПААЗ), що входить до групи підприємств «АвтоКрАЗ», у 2016 р. збільшив </w:t>
      </w:r>
      <w:r w:rsidRPr="00CE30BA">
        <w:rPr>
          <w:rFonts w:ascii="Times New Roman" w:hAnsi="Times New Roman" w:cs="Times New Roman"/>
          <w:i/>
          <w:iCs/>
          <w:kern w:val="28"/>
          <w:sz w:val="26"/>
          <w:szCs w:val="26"/>
          <w:lang w:val="uk-UA" w:eastAsia="ru-RU"/>
        </w:rPr>
        <w:tab/>
        <w:t xml:space="preserve">обсяг реалізованої гальмівної апаратури для великих вантажних автомобілів на 8,5 </w:t>
      </w:r>
      <w:r w:rsidRPr="00CE30BA">
        <w:rPr>
          <w:rFonts w:ascii="Times New Roman" w:hAnsi="Times New Roman" w:cs="Times New Roman"/>
          <w:i/>
          <w:iCs/>
          <w:kern w:val="28"/>
          <w:sz w:val="26"/>
          <w:szCs w:val="26"/>
          <w:lang w:val="uk-UA" w:eastAsia="ru-RU"/>
        </w:rPr>
        <w:tab/>
        <w:t xml:space="preserve">%  порівняно з 2015 р., а частка експорту цієї продукції збільшилася на 3,6 %».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Який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із наведених висновків, зроблених на основі аналізу, є правильним?</w:t>
      </w:r>
    </w:p>
    <w:p w:rsidR="00A41CAB" w:rsidRPr="00CE30BA" w:rsidRDefault="00A41CAB" w:rsidP="00251D70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>А.</w:t>
      </w:r>
      <w:r w:rsidRPr="00CE30BA">
        <w:rPr>
          <w:rFonts w:ascii="Times New Roman" w:hAnsi="Times New Roman" w:cs="Times New Roman"/>
          <w:sz w:val="26"/>
          <w:szCs w:val="26"/>
          <w:lang w:val="uk-UA" w:eastAsia="uk-UA"/>
        </w:rPr>
        <w:tab/>
        <w:t>Збільшився обсяг виробництва автомобілів ПАТ «АвтоКрАЗ» (м. Кременчук) з використанням комплектуючих ПААЗ</w:t>
      </w:r>
    </w:p>
    <w:p w:rsidR="00A41CAB" w:rsidRPr="00CE30BA" w:rsidRDefault="00A41CAB" w:rsidP="00251D70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>Б</w:t>
      </w:r>
      <w:r w:rsidRPr="00CE30BA">
        <w:rPr>
          <w:rFonts w:ascii="Times New Roman" w:hAnsi="Times New Roman" w:cs="Times New Roman"/>
          <w:b/>
          <w:bCs/>
          <w:sz w:val="26"/>
          <w:szCs w:val="26"/>
          <w:lang w:eastAsia="uk-UA"/>
        </w:rPr>
        <w:t>.</w:t>
      </w:r>
      <w:r w:rsidRPr="00CE30BA">
        <w:rPr>
          <w:rFonts w:ascii="Times New Roman" w:hAnsi="Times New Roman" w:cs="Times New Roman"/>
          <w:sz w:val="26"/>
          <w:szCs w:val="26"/>
          <w:lang w:val="uk-UA" w:eastAsia="uk-UA"/>
        </w:rPr>
        <w:tab/>
        <w:t>на Кременчуцькому автозаводі зменшився попит на комплектуючі з ПААЗ</w:t>
      </w:r>
    </w:p>
    <w:p w:rsidR="00A41CAB" w:rsidRPr="00CE30BA" w:rsidRDefault="00A41CAB" w:rsidP="00251D70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>В.</w:t>
      </w:r>
      <w:r w:rsidRPr="00CE30BA">
        <w:rPr>
          <w:rFonts w:ascii="Times New Roman" w:hAnsi="Times New Roman" w:cs="Times New Roman"/>
          <w:sz w:val="26"/>
          <w:szCs w:val="26"/>
          <w:lang w:val="uk-UA" w:eastAsia="uk-UA"/>
        </w:rPr>
        <w:tab/>
        <w:t>комбінування виробництва автомобілів КрАЗ  та комплектуючих до них, вироблених на ПААЗ, є неефективним</w:t>
      </w:r>
    </w:p>
    <w:p w:rsidR="00A41CAB" w:rsidRPr="00CE30BA" w:rsidRDefault="00A41CAB" w:rsidP="00251D70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>Г.</w:t>
      </w:r>
      <w:r w:rsidRPr="00CE30BA">
        <w:rPr>
          <w:rFonts w:ascii="Times New Roman" w:hAnsi="Times New Roman" w:cs="Times New Roman"/>
          <w:sz w:val="26"/>
          <w:szCs w:val="26"/>
          <w:lang w:val="uk-UA" w:eastAsia="uk-UA"/>
        </w:rPr>
        <w:tab/>
        <w:t xml:space="preserve">ПААЗ відмовився від партнерства з ПАТ «АвтоКрАЗ» і переорієнтувався на зовнішні ринки збуту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4"/>
      </w:tblGrid>
      <w:tr w:rsidR="00A41CAB" w:rsidRPr="00CE30BA">
        <w:trPr>
          <w:cantSplit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A41CAB" w:rsidRPr="00CE30BA" w:rsidRDefault="00A41CAB" w:rsidP="00BC19C9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E30BA">
              <w:rPr>
                <w:rFonts w:ascii="Times New Roman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>4.</w:t>
            </w:r>
            <w:r w:rsidRPr="00CE30BA"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  <w:t xml:space="preserve"> Дві людини стоять обличчям один до одного. Компас першої показує азимут 135˚. Який азимут показує компас другої людини?</w:t>
            </w:r>
          </w:p>
        </w:tc>
      </w:tr>
    </w:tbl>
    <w:p w:rsidR="00A41CAB" w:rsidRPr="00CE30BA" w:rsidRDefault="00A41CAB" w:rsidP="00BC19C9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А.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315˚  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Б.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180˚    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225˚     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Г.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90˚.</w:t>
      </w:r>
    </w:p>
    <w:p w:rsidR="00A41CAB" w:rsidRPr="00CE30BA" w:rsidRDefault="00A41CAB" w:rsidP="00BC19C9">
      <w:pPr>
        <w:tabs>
          <w:tab w:val="left" w:pos="567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5.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У місті стрімко збільшується обсяг використання підземних вод для побутових і промислових потреб. Які напрямки моніторингу навколишнього середовища допоможуть попередити можливі негативні наслідки в цьому місті?</w:t>
      </w:r>
    </w:p>
    <w:p w:rsidR="00A41CAB" w:rsidRPr="00CE30BA" w:rsidRDefault="00A41CAB" w:rsidP="00251D70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картографування проявів водної ерозії, прогнозування зсувів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</w:r>
    </w:p>
    <w:p w:rsidR="00A41CAB" w:rsidRPr="00CE30BA" w:rsidRDefault="00A41CAB" w:rsidP="00251D70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спостереження за розвитком карсту, прогнозування просідань</w:t>
      </w:r>
    </w:p>
    <w:p w:rsidR="00A41CAB" w:rsidRPr="00CE30BA" w:rsidRDefault="00A41CAB" w:rsidP="00251D70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 xml:space="preserve">аналіз якості ґрунтів, прогноз місць вторинного засолення </w:t>
      </w:r>
    </w:p>
    <w:p w:rsidR="00A41CAB" w:rsidRPr="00CE30BA" w:rsidRDefault="00A41CAB" w:rsidP="00251D70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контролювання вологості повітря, прогноз утворення туманів</w:t>
      </w:r>
    </w:p>
    <w:p w:rsidR="00A41CAB" w:rsidRPr="00CE30BA" w:rsidRDefault="00A41CAB" w:rsidP="00BC19C9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eastAsia="ru-RU"/>
        </w:rPr>
        <w:t>6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.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Літак розпочав свій політ на паралелі 20˚ пн. ш. й попрямував точно за меридіаном на південь, де, пролетівши 2775 км, здійснив посадку. На якій широті опинився літак?</w:t>
      </w:r>
    </w:p>
    <w:p w:rsidR="00A41CAB" w:rsidRPr="00CE30BA" w:rsidRDefault="00A41CAB" w:rsidP="00BC19C9">
      <w:pPr>
        <w:spacing w:after="0" w:line="240" w:lineRule="auto"/>
        <w:ind w:firstLine="680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15˚ пн. ш.    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45˚ пн. ш.     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5˚ пн. ш.     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5˚ пд. ш. </w:t>
      </w:r>
    </w:p>
    <w:p w:rsidR="00A41CAB" w:rsidRPr="00CE30BA" w:rsidRDefault="00A41CAB" w:rsidP="00BC19C9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eastAsia="ru-RU"/>
        </w:rPr>
        <w:t>7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.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Виробництво кондитерських виробів в Україні представлене близько 800 підприємствами, 7 з яких виробляє майже 3/4 загального обсягу продукції. Фабрики найбільших компанії (Roshen, «АВК»,  «Світоч») розміщені в обласних центрах, або великих містах: Києві, Вінниці, Маріуполі, Кременчуку, Дніпрі, Львові. З чим пов’язане переважне розташування підприємств кондитерської промисловості у великих містах?</w:t>
      </w:r>
    </w:p>
    <w:p w:rsidR="00A41CAB" w:rsidRPr="00CE30BA" w:rsidRDefault="00A41CAB" w:rsidP="00251D70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Екологічно чисті підприємства можуть працювати в межах міст з великим скупченням населення.</w:t>
      </w:r>
    </w:p>
    <w:p w:rsidR="00A41CAB" w:rsidRPr="00CE30BA" w:rsidRDefault="00A41CAB" w:rsidP="00251D70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Через значну матеріаломісткість виробництва максимально наближені до виробників сировини: борошна та цукру.</w:t>
      </w:r>
    </w:p>
    <w:p w:rsidR="00A41CAB" w:rsidRPr="00CE30BA" w:rsidRDefault="00A41CAB" w:rsidP="00251D70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Підприємства максимально наближені до споживача кінцевої продукції, яка має короткий термін зберігання.</w:t>
      </w:r>
    </w:p>
    <w:p w:rsidR="00A41CAB" w:rsidRPr="00CE30BA" w:rsidRDefault="00A41CAB" w:rsidP="00251D70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kern w:val="28"/>
          <w:sz w:val="26"/>
          <w:szCs w:val="26"/>
          <w:lang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ab/>
        <w:t>Підприємства розміщені на перетині транспортних шляхів, оскільки вимагають довезення різних видів сировини.</w:t>
      </w:r>
    </w:p>
    <w:p w:rsidR="00A41CAB" w:rsidRPr="00CE30BA" w:rsidRDefault="00A41CAB" w:rsidP="00BC19C9">
      <w:pPr>
        <w:spacing w:after="0" w:line="240" w:lineRule="auto"/>
        <w:textAlignment w:val="top"/>
        <w:rPr>
          <w:rFonts w:ascii="Times New Roman" w:eastAsia="TimesNewRomanPSMT" w:hAnsi="Times New Roman"/>
          <w:b/>
          <w:bCs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eastAsia="ru-RU"/>
        </w:rPr>
        <w:t>8</w:t>
      </w:r>
      <w:r w:rsidRPr="00CE30BA">
        <w:rPr>
          <w:rFonts w:ascii="Times New Roman" w:eastAsia="TimesNewRomanPSMT" w:hAnsi="Times New Roman" w:cs="Times New Roman"/>
          <w:b/>
          <w:bCs/>
          <w:kern w:val="28"/>
          <w:sz w:val="26"/>
          <w:szCs w:val="26"/>
          <w:lang w:val="uk-UA" w:eastAsia="ru-RU"/>
        </w:rPr>
        <w:t xml:space="preserve">. </w:t>
      </w:r>
      <w:r w:rsidRPr="00CE30BA">
        <w:rPr>
          <w:rFonts w:ascii="Times New Roman" w:eastAsia="TimesNewRomanPSMT" w:hAnsi="Times New Roman" w:cs="Times New Roman"/>
          <w:kern w:val="28"/>
          <w:sz w:val="26"/>
          <w:szCs w:val="26"/>
          <w:lang w:val="uk-UA" w:eastAsia="ru-RU"/>
        </w:rPr>
        <w:t xml:space="preserve">Розгляньте таблицю, яку склали геологи, досліджуючи відслонення. Визначте сумарну </w:t>
      </w:r>
      <w:r w:rsidRPr="00CE30BA">
        <w:rPr>
          <w:rFonts w:ascii="Times New Roman" w:eastAsia="TimesNewRomanPSMT" w:hAnsi="Times New Roman" w:cs="Times New Roman"/>
          <w:kern w:val="28"/>
          <w:sz w:val="26"/>
          <w:szCs w:val="26"/>
          <w:lang w:val="uk-UA" w:eastAsia="ru-RU"/>
        </w:rPr>
        <w:tab/>
        <w:t>товщину (м) гірських порід палеозойського віку.</w:t>
      </w:r>
    </w:p>
    <w:tbl>
      <w:tblPr>
        <w:tblW w:w="0" w:type="auto"/>
        <w:tblInd w:w="-106" w:type="dxa"/>
        <w:tblLook w:val="00A0"/>
      </w:tblPr>
      <w:tblGrid>
        <w:gridCol w:w="3936"/>
        <w:gridCol w:w="5635"/>
      </w:tblGrid>
      <w:tr w:rsidR="00A41CAB" w:rsidRPr="00CE30BA">
        <w:tc>
          <w:tcPr>
            <w:tcW w:w="3936" w:type="dxa"/>
          </w:tcPr>
          <w:p w:rsidR="00A41CAB" w:rsidRPr="00CE30BA" w:rsidRDefault="00A41CAB" w:rsidP="00BC19C9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TimesNewRomanPSMT" w:hAnsi="Times New Roman" w:cs="Times New Roman"/>
                <w:kern w:val="28"/>
                <w:sz w:val="26"/>
                <w:szCs w:val="26"/>
                <w:lang w:eastAsia="ru-RU"/>
              </w:rPr>
            </w:pPr>
            <w:r w:rsidRPr="00CE30BA">
              <w:rPr>
                <w:rFonts w:ascii="Times New Roman" w:eastAsia="TimesNewRomanPSMT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А</w:t>
            </w:r>
            <w:r w:rsidRPr="00CE30BA">
              <w:rPr>
                <w:rFonts w:ascii="Times New Roman" w:eastAsia="TimesNewRomanPSMT" w:hAnsi="Times New Roman"/>
                <w:kern w:val="28"/>
                <w:sz w:val="26"/>
                <w:szCs w:val="26"/>
                <w:lang w:eastAsia="ru-RU"/>
              </w:rPr>
              <w:tab/>
            </w:r>
            <w:r w:rsidRPr="00CE30BA">
              <w:rPr>
                <w:rFonts w:ascii="Times New Roman" w:eastAsia="TimesNewRomanPSMT" w:hAnsi="Times New Roman" w:cs="Times New Roman"/>
                <w:kern w:val="28"/>
                <w:sz w:val="26"/>
                <w:szCs w:val="26"/>
                <w:lang w:eastAsia="ru-RU"/>
              </w:rPr>
              <w:t>9 м</w:t>
            </w:r>
          </w:p>
          <w:p w:rsidR="00A41CAB" w:rsidRPr="00CE30BA" w:rsidRDefault="00A41CAB" w:rsidP="00BC19C9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TimesNewRomanPSMT" w:hAnsi="Times New Roman" w:cs="Times New Roman"/>
                <w:kern w:val="28"/>
                <w:sz w:val="26"/>
                <w:szCs w:val="26"/>
                <w:lang w:eastAsia="ru-RU"/>
              </w:rPr>
            </w:pPr>
            <w:r w:rsidRPr="00CE30BA">
              <w:rPr>
                <w:rFonts w:ascii="Times New Roman" w:eastAsia="TimesNewRomanPSMT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Б</w:t>
            </w:r>
            <w:r w:rsidRPr="00CE30BA">
              <w:rPr>
                <w:rFonts w:ascii="Times New Roman" w:eastAsia="TimesNewRomanPSMT" w:hAnsi="Times New Roman"/>
                <w:kern w:val="28"/>
                <w:sz w:val="26"/>
                <w:szCs w:val="26"/>
                <w:lang w:eastAsia="ru-RU"/>
              </w:rPr>
              <w:tab/>
            </w:r>
            <w:r w:rsidRPr="00CE30BA">
              <w:rPr>
                <w:rFonts w:ascii="Times New Roman" w:eastAsia="TimesNewRomanPSMT" w:hAnsi="Times New Roman" w:cs="Times New Roman"/>
                <w:kern w:val="28"/>
                <w:sz w:val="26"/>
                <w:szCs w:val="26"/>
                <w:lang w:eastAsia="ru-RU"/>
              </w:rPr>
              <w:t>14 м</w:t>
            </w:r>
          </w:p>
          <w:p w:rsidR="00A41CAB" w:rsidRPr="00CE30BA" w:rsidRDefault="00A41CAB" w:rsidP="00BC19C9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TimesNewRomanPSMT" w:hAnsi="Times New Roman" w:cs="Times New Roman"/>
                <w:kern w:val="28"/>
                <w:sz w:val="26"/>
                <w:szCs w:val="26"/>
                <w:lang w:eastAsia="ru-RU"/>
              </w:rPr>
            </w:pPr>
            <w:r w:rsidRPr="00CE30BA">
              <w:rPr>
                <w:rFonts w:ascii="Times New Roman" w:eastAsia="TimesNewRomanPSMT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В</w:t>
            </w:r>
            <w:r w:rsidRPr="00CE30BA">
              <w:rPr>
                <w:rFonts w:ascii="Times New Roman" w:eastAsia="TimesNewRomanPSMT" w:hAnsi="Times New Roman"/>
                <w:kern w:val="28"/>
                <w:sz w:val="26"/>
                <w:szCs w:val="26"/>
                <w:lang w:eastAsia="ru-RU"/>
              </w:rPr>
              <w:tab/>
            </w:r>
            <w:r w:rsidRPr="00CE30BA">
              <w:rPr>
                <w:rFonts w:ascii="Times New Roman" w:eastAsia="TimesNewRomanPSMT" w:hAnsi="Times New Roman" w:cs="Times New Roman"/>
                <w:kern w:val="28"/>
                <w:sz w:val="26"/>
                <w:szCs w:val="26"/>
                <w:lang w:eastAsia="ru-RU"/>
              </w:rPr>
              <w:t>19 м</w:t>
            </w:r>
          </w:p>
          <w:p w:rsidR="00A41CAB" w:rsidRPr="00CE30BA" w:rsidRDefault="00A41CAB" w:rsidP="00BC19C9">
            <w:pPr>
              <w:spacing w:after="0" w:line="240" w:lineRule="auto"/>
              <w:ind w:left="567"/>
              <w:textAlignment w:val="top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  <w:r w:rsidRPr="00CE30BA">
              <w:rPr>
                <w:rFonts w:ascii="Times New Roman" w:eastAsia="TimesNewRomanPSMT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NewRomanPSMT" w:hAnsi="Times New Roman" w:cs="Times New Roman"/>
                <w:b/>
                <w:bCs/>
                <w:kern w:val="28"/>
                <w:sz w:val="26"/>
                <w:szCs w:val="26"/>
                <w:lang w:val="uk-UA" w:eastAsia="ru-RU"/>
              </w:rPr>
              <w:t xml:space="preserve">       </w:t>
            </w:r>
            <w:r w:rsidRPr="00CE30BA">
              <w:rPr>
                <w:rFonts w:ascii="Times New Roman" w:eastAsia="TimesNewRomanPSMT" w:hAnsi="Times New Roman" w:cs="Times New Roman"/>
                <w:kern w:val="28"/>
                <w:sz w:val="26"/>
                <w:szCs w:val="26"/>
                <w:lang w:eastAsia="ru-RU"/>
              </w:rPr>
              <w:t>24</w:t>
            </w:r>
            <w:r w:rsidRPr="00CE30BA">
              <w:rPr>
                <w:rFonts w:ascii="Times New Roman" w:eastAsia="TimesNewRomanPSMT" w:hAnsi="Times New Roman" w:cs="Times New Roman"/>
                <w:kern w:val="28"/>
                <w:sz w:val="26"/>
                <w:szCs w:val="26"/>
                <w:lang w:val="uk-UA" w:eastAsia="ru-RU"/>
              </w:rPr>
              <w:t xml:space="preserve"> м</w:t>
            </w:r>
          </w:p>
        </w:tc>
        <w:tc>
          <w:tcPr>
            <w:tcW w:w="5635" w:type="dxa"/>
          </w:tcPr>
          <w:tbl>
            <w:tblPr>
              <w:tblW w:w="492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147"/>
              <w:gridCol w:w="2201"/>
              <w:gridCol w:w="1580"/>
            </w:tblGrid>
            <w:tr w:rsidR="00A41CAB" w:rsidRPr="00CE30BA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i/>
                      <w:iCs/>
                      <w:kern w:val="28"/>
                      <w:sz w:val="26"/>
                      <w:szCs w:val="26"/>
                      <w:lang w:val="uk-UA" w:eastAsia="ru-RU"/>
                    </w:rPr>
                    <w:t>порода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i/>
                      <w:iCs/>
                      <w:kern w:val="28"/>
                      <w:sz w:val="26"/>
                      <w:szCs w:val="26"/>
                      <w:lang w:val="uk-UA" w:eastAsia="ru-RU"/>
                    </w:rPr>
                    <w:t>геологічний період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i/>
                      <w:iCs/>
                      <w:kern w:val="28"/>
                      <w:sz w:val="26"/>
                      <w:szCs w:val="26"/>
                      <w:lang w:val="uk-UA" w:eastAsia="ru-RU"/>
                    </w:rPr>
                    <w:t>товщина (м)</w:t>
                  </w:r>
                </w:p>
              </w:tc>
            </w:tr>
            <w:tr w:rsidR="00A41CAB" w:rsidRPr="00CE30BA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глина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тріасовий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10</w:t>
                  </w:r>
                </w:p>
              </w:tc>
            </w:tr>
            <w:tr w:rsidR="00A41CAB" w:rsidRPr="00CE30BA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вапняк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крейдовий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6</w:t>
                  </w:r>
                </w:p>
              </w:tc>
            </w:tr>
            <w:tr w:rsidR="00A41CAB" w:rsidRPr="00CE30BA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вугілля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кам’яновугільний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3</w:t>
                  </w:r>
                </w:p>
              </w:tc>
            </w:tr>
            <w:tr w:rsidR="00A41CAB" w:rsidRPr="00CE30BA"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доломіт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кембрійський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1CAB" w:rsidRPr="00CE30BA" w:rsidRDefault="00A41CAB" w:rsidP="00BC19C9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</w:pPr>
                  <w:r w:rsidRPr="00CE30BA">
                    <w:rPr>
                      <w:rFonts w:ascii="Times New Roman" w:hAnsi="Times New Roman" w:cs="Times New Roman"/>
                      <w:kern w:val="28"/>
                      <w:sz w:val="26"/>
                      <w:szCs w:val="26"/>
                      <w:lang w:val="uk-UA" w:eastAsia="ru-RU"/>
                    </w:rPr>
                    <w:t>11</w:t>
                  </w:r>
                </w:p>
              </w:tc>
            </w:tr>
          </w:tbl>
          <w:p w:rsidR="00A41CAB" w:rsidRPr="00CE30BA" w:rsidRDefault="00A41CAB" w:rsidP="00BC19C9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kern w:val="28"/>
                <w:sz w:val="26"/>
                <w:szCs w:val="26"/>
                <w:lang w:val="uk-UA" w:eastAsia="ru-RU"/>
              </w:rPr>
            </w:pPr>
          </w:p>
        </w:tc>
      </w:tr>
    </w:tbl>
    <w:p w:rsidR="00A41CAB" w:rsidRPr="00CE30BA" w:rsidRDefault="00A41CAB" w:rsidP="00BC19C9">
      <w:pPr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eastAsia="ru-RU"/>
        </w:rPr>
        <w:t>9</w:t>
      </w:r>
      <w:r w:rsidRPr="00CE30BA">
        <w:rPr>
          <w:rFonts w:ascii="Times New Roman" w:hAnsi="Times New Roman" w:cs="Times New Roman"/>
          <w:b/>
          <w:bCs/>
          <w:snapToGrid w:val="0"/>
          <w:kern w:val="28"/>
          <w:sz w:val="26"/>
          <w:szCs w:val="26"/>
          <w:lang w:val="uk-UA" w:eastAsia="ru-RU"/>
        </w:rPr>
        <w:t xml:space="preserve">. </w:t>
      </w:r>
      <w:r w:rsidRPr="00CE30BA">
        <w:rPr>
          <w:rFonts w:ascii="Times New Roman" w:hAnsi="Times New Roman" w:cs="Times New Roman"/>
          <w:snapToGrid w:val="0"/>
          <w:kern w:val="28"/>
          <w:sz w:val="26"/>
          <w:szCs w:val="26"/>
          <w:lang w:val="uk-UA" w:eastAsia="ru-RU"/>
        </w:rPr>
        <w:t>В яких з позначених на карті точки місцевий час є однаковим?</w:t>
      </w:r>
    </w:p>
    <w:tbl>
      <w:tblPr>
        <w:tblW w:w="0" w:type="auto"/>
        <w:tblInd w:w="-106" w:type="dxa"/>
        <w:tblLook w:val="00A0"/>
      </w:tblPr>
      <w:tblGrid>
        <w:gridCol w:w="6204"/>
        <w:gridCol w:w="3367"/>
      </w:tblGrid>
      <w:tr w:rsidR="00A41CAB" w:rsidRPr="00CE30BA">
        <w:tc>
          <w:tcPr>
            <w:tcW w:w="6204" w:type="dxa"/>
          </w:tcPr>
          <w:p w:rsidR="00A41CAB" w:rsidRPr="00CE30BA" w:rsidRDefault="00A41CAB" w:rsidP="00BC19C9">
            <w:pPr>
              <w:widowControl w:val="0"/>
              <w:tabs>
                <w:tab w:val="num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napToGrid w:val="0"/>
                <w:kern w:val="28"/>
                <w:sz w:val="26"/>
                <w:szCs w:val="26"/>
                <w:lang w:val="uk-UA" w:eastAsia="ru-RU"/>
              </w:rPr>
            </w:pPr>
            <w:r w:rsidRPr="00CE30BA">
              <w:rPr>
                <w:rFonts w:ascii="Times New Roman" w:hAnsi="Times New Roman" w:cs="Times New Roman"/>
                <w:b/>
                <w:bCs/>
                <w:snapToGrid w:val="0"/>
                <w:kern w:val="28"/>
                <w:sz w:val="26"/>
                <w:szCs w:val="26"/>
                <w:lang w:val="uk-UA" w:eastAsia="ru-RU"/>
              </w:rPr>
              <w:t>А.</w:t>
            </w:r>
            <w:r w:rsidRPr="00CE30BA">
              <w:rPr>
                <w:rFonts w:ascii="Times New Roman" w:hAnsi="Times New Roman" w:cs="Times New Roman"/>
                <w:snapToGrid w:val="0"/>
                <w:kern w:val="28"/>
                <w:sz w:val="26"/>
                <w:szCs w:val="26"/>
                <w:lang w:val="uk-UA" w:eastAsia="ru-RU"/>
              </w:rPr>
              <w:t xml:space="preserve"> А та Б</w:t>
            </w:r>
          </w:p>
          <w:p w:rsidR="00A41CAB" w:rsidRPr="00CE30BA" w:rsidRDefault="00A41CAB" w:rsidP="00BC19C9">
            <w:pPr>
              <w:widowControl w:val="0"/>
              <w:tabs>
                <w:tab w:val="num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napToGrid w:val="0"/>
                <w:kern w:val="28"/>
                <w:sz w:val="26"/>
                <w:szCs w:val="26"/>
                <w:lang w:val="uk-UA" w:eastAsia="ru-RU"/>
              </w:rPr>
            </w:pPr>
            <w:r w:rsidRPr="00CE30BA">
              <w:rPr>
                <w:rFonts w:ascii="Times New Roman" w:hAnsi="Times New Roman" w:cs="Times New Roman"/>
                <w:b/>
                <w:bCs/>
                <w:snapToGrid w:val="0"/>
                <w:kern w:val="28"/>
                <w:sz w:val="26"/>
                <w:szCs w:val="26"/>
                <w:lang w:val="uk-UA" w:eastAsia="ru-RU"/>
              </w:rPr>
              <w:t>Б.</w:t>
            </w:r>
            <w:r w:rsidRPr="00CE30BA">
              <w:rPr>
                <w:rFonts w:ascii="Times New Roman" w:hAnsi="Times New Roman" w:cs="Times New Roman"/>
                <w:snapToGrid w:val="0"/>
                <w:kern w:val="28"/>
                <w:sz w:val="26"/>
                <w:szCs w:val="26"/>
                <w:lang w:val="uk-UA" w:eastAsia="ru-RU"/>
              </w:rPr>
              <w:t xml:space="preserve"> В та Г </w:t>
            </w:r>
          </w:p>
          <w:p w:rsidR="00A41CAB" w:rsidRPr="00CE30BA" w:rsidRDefault="00A41CAB" w:rsidP="00BC19C9">
            <w:pPr>
              <w:widowControl w:val="0"/>
              <w:tabs>
                <w:tab w:val="num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napToGrid w:val="0"/>
                <w:kern w:val="28"/>
                <w:sz w:val="26"/>
                <w:szCs w:val="26"/>
                <w:lang w:val="uk-UA" w:eastAsia="ru-RU"/>
              </w:rPr>
            </w:pPr>
            <w:r w:rsidRPr="00CE30BA">
              <w:rPr>
                <w:rFonts w:ascii="Times New Roman" w:hAnsi="Times New Roman" w:cs="Times New Roman"/>
                <w:b/>
                <w:bCs/>
                <w:snapToGrid w:val="0"/>
                <w:kern w:val="28"/>
                <w:sz w:val="26"/>
                <w:szCs w:val="26"/>
                <w:lang w:val="uk-UA" w:eastAsia="ru-RU"/>
              </w:rPr>
              <w:t>В.</w:t>
            </w:r>
            <w:r w:rsidRPr="00CE30BA">
              <w:rPr>
                <w:rFonts w:ascii="Times New Roman" w:hAnsi="Times New Roman" w:cs="Times New Roman"/>
                <w:snapToGrid w:val="0"/>
                <w:kern w:val="28"/>
                <w:sz w:val="26"/>
                <w:szCs w:val="26"/>
                <w:lang w:val="uk-UA" w:eastAsia="ru-RU"/>
              </w:rPr>
              <w:t xml:space="preserve"> А та В</w:t>
            </w:r>
          </w:p>
          <w:p w:rsidR="00A41CAB" w:rsidRPr="00CE30BA" w:rsidRDefault="00A41CAB" w:rsidP="00BC19C9">
            <w:pPr>
              <w:widowControl w:val="0"/>
              <w:tabs>
                <w:tab w:val="num" w:pos="113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napToGrid w:val="0"/>
                <w:kern w:val="28"/>
                <w:sz w:val="26"/>
                <w:szCs w:val="26"/>
                <w:lang w:eastAsia="ru-RU"/>
              </w:rPr>
            </w:pPr>
            <w:r w:rsidRPr="00CE30BA">
              <w:rPr>
                <w:rFonts w:ascii="Times New Roman" w:hAnsi="Times New Roman" w:cs="Times New Roman"/>
                <w:b/>
                <w:bCs/>
                <w:snapToGrid w:val="0"/>
                <w:kern w:val="28"/>
                <w:sz w:val="26"/>
                <w:szCs w:val="26"/>
                <w:lang w:val="uk-UA" w:eastAsia="ru-RU"/>
              </w:rPr>
              <w:t>Г.</w:t>
            </w:r>
            <w:r w:rsidRPr="00CE30BA">
              <w:rPr>
                <w:rFonts w:ascii="Times New Roman" w:hAnsi="Times New Roman" w:cs="Times New Roman"/>
                <w:snapToGrid w:val="0"/>
                <w:kern w:val="28"/>
                <w:sz w:val="26"/>
                <w:szCs w:val="26"/>
                <w:lang w:val="uk-UA" w:eastAsia="ru-RU"/>
              </w:rPr>
              <w:t xml:space="preserve"> Такі точки не позначені</w:t>
            </w:r>
          </w:p>
          <w:p w:rsidR="00A41CAB" w:rsidRPr="00CE30BA" w:rsidRDefault="00A41CAB" w:rsidP="00BC19C9">
            <w:pPr>
              <w:widowControl w:val="0"/>
              <w:tabs>
                <w:tab w:val="num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kern w:val="28"/>
                <w:sz w:val="26"/>
                <w:szCs w:val="26"/>
                <w:lang w:val="uk-UA" w:eastAsia="ru-RU"/>
              </w:rPr>
            </w:pPr>
          </w:p>
        </w:tc>
        <w:tc>
          <w:tcPr>
            <w:tcW w:w="3367" w:type="dxa"/>
          </w:tcPr>
          <w:p w:rsidR="00A41CAB" w:rsidRPr="00CE30BA" w:rsidRDefault="00A41CAB" w:rsidP="00BC19C9">
            <w:pPr>
              <w:widowControl w:val="0"/>
              <w:tabs>
                <w:tab w:val="num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kern w:val="28"/>
                <w:sz w:val="26"/>
                <w:szCs w:val="26"/>
                <w:lang w:val="uk-UA" w:eastAsia="ru-RU"/>
              </w:rPr>
            </w:pPr>
            <w:r w:rsidRPr="00570207">
              <w:rPr>
                <w:rFonts w:ascii="Times New Roman" w:hAnsi="Times New Roman" w:cs="Times New Roman"/>
                <w:noProof/>
                <w:kern w:val="28"/>
                <w:sz w:val="26"/>
                <w:szCs w:val="26"/>
                <w:lang w:val="uk-UA"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47pt;height:128.25pt;visibility:visible">
                  <v:imagedata r:id="rId7" o:title="" croptop="17731f" cropbottom="14941f" cropleft="18527f" cropright="17279f"/>
                </v:shape>
              </w:pict>
            </w:r>
          </w:p>
        </w:tc>
      </w:tr>
    </w:tbl>
    <w:p w:rsidR="00A41CAB" w:rsidRPr="00CE30BA" w:rsidRDefault="00A41CAB" w:rsidP="00BC19C9">
      <w:pPr>
        <w:spacing w:after="0" w:line="240" w:lineRule="auto"/>
        <w:jc w:val="both"/>
        <w:rPr>
          <w:rFonts w:ascii="Times New Roman" w:eastAsia="SimSun" w:hAnsi="Times New Roman" w:cs="Times New Roman"/>
          <w:sz w:val="26"/>
          <w:szCs w:val="26"/>
          <w:lang w:val="uk-UA" w:eastAsia="zh-CN"/>
        </w:rPr>
      </w:pPr>
      <w:r w:rsidRPr="00CE30BA">
        <w:rPr>
          <w:rFonts w:ascii="Times New Roman" w:eastAsia="SimSun" w:hAnsi="Times New Roman" w:cs="Times New Roman"/>
          <w:b/>
          <w:bCs/>
          <w:snapToGrid w:val="0"/>
          <w:sz w:val="26"/>
          <w:szCs w:val="26"/>
          <w:lang w:val="uk-UA" w:eastAsia="zh-CN"/>
        </w:rPr>
        <w:t>1</w:t>
      </w:r>
      <w:r w:rsidRPr="00CE30BA">
        <w:rPr>
          <w:rFonts w:ascii="Times New Roman" w:eastAsia="SimSun" w:hAnsi="Times New Roman" w:cs="Times New Roman"/>
          <w:b/>
          <w:bCs/>
          <w:snapToGrid w:val="0"/>
          <w:sz w:val="26"/>
          <w:szCs w:val="26"/>
          <w:lang w:eastAsia="zh-CN"/>
        </w:rPr>
        <w:t>0</w:t>
      </w:r>
      <w:r w:rsidRPr="00CE30BA">
        <w:rPr>
          <w:rFonts w:ascii="Times New Roman" w:eastAsia="SimSun" w:hAnsi="Times New Roman" w:cs="Times New Roman"/>
          <w:b/>
          <w:bCs/>
          <w:snapToGrid w:val="0"/>
          <w:sz w:val="26"/>
          <w:szCs w:val="26"/>
          <w:lang w:val="uk-UA" w:eastAsia="zh-CN"/>
        </w:rPr>
        <w:t xml:space="preserve">. </w:t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>Яка із зазначених територій не є частиною держави з назвою Велика Британія?</w:t>
      </w:r>
    </w:p>
    <w:p w:rsidR="00A41CAB" w:rsidRPr="00CE30BA" w:rsidRDefault="00A41CAB" w:rsidP="00BC19C9">
      <w:pPr>
        <w:spacing w:after="0" w:line="240" w:lineRule="auto"/>
        <w:ind w:left="360"/>
        <w:jc w:val="both"/>
        <w:rPr>
          <w:rFonts w:ascii="Times New Roman" w:eastAsia="SimSun" w:hAnsi="Times New Roman"/>
          <w:sz w:val="26"/>
          <w:szCs w:val="26"/>
          <w:lang w:val="uk-UA" w:eastAsia="zh-CN"/>
        </w:rPr>
      </w:pPr>
      <w:r w:rsidRPr="00CE30BA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А.</w:t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Шотландія.  </w:t>
      </w:r>
      <w:r w:rsidRPr="00CE30BA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Б.</w:t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Бретань.   </w:t>
      </w:r>
      <w:r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В</w:t>
      </w:r>
      <w:r w:rsidRPr="00CE30BA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.</w:t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Ольстер.   </w:t>
      </w:r>
      <w:r w:rsidRPr="00CE30BA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Г.</w:t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 xml:space="preserve"> Уельс.</w:t>
      </w:r>
    </w:p>
    <w:p w:rsidR="00A41CAB" w:rsidRPr="00CE30BA" w:rsidRDefault="00A41CAB" w:rsidP="00BC19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11</w:t>
      </w:r>
      <w:r w:rsidRPr="00CE30BA">
        <w:rPr>
          <w:rFonts w:ascii="Times New Roman" w:hAnsi="Times New Roman" w:cs="Times New Roman"/>
          <w:sz w:val="26"/>
          <w:szCs w:val="26"/>
          <w:lang w:val="uk-UA" w:eastAsia="ru-RU"/>
        </w:rPr>
        <w:t>. Компанія «Авіалінії Антонова» здійснює понад 35 % перевезень великогабаритних і надважких вантажів на світовому ринку, є офіційним перевізником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E30BA">
        <w:rPr>
          <w:rFonts w:ascii="Times New Roman" w:hAnsi="Times New Roman" w:cs="Times New Roman"/>
          <w:sz w:val="26"/>
          <w:szCs w:val="26"/>
          <w:lang w:val="uk-UA" w:eastAsia="ru-RU"/>
        </w:rPr>
        <w:t>ООН. Що зумовлює високу конкурентність цієї компанії?</w:t>
      </w:r>
    </w:p>
    <w:p w:rsidR="00A41CAB" w:rsidRPr="00CE30BA" w:rsidRDefault="00A41CAB" w:rsidP="00BC19C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А.</w:t>
      </w: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sz w:val="26"/>
          <w:szCs w:val="26"/>
          <w:lang w:val="uk-UA" w:eastAsia="ru-RU"/>
        </w:rPr>
        <w:t>Вигідне розташування бази авіакомпанії в столичному регіоні</w:t>
      </w:r>
    </w:p>
    <w:p w:rsidR="00A41CAB" w:rsidRPr="00CE30BA" w:rsidRDefault="00A41CAB" w:rsidP="00BC19C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Б </w:t>
      </w: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sz w:val="26"/>
          <w:szCs w:val="26"/>
          <w:lang w:val="uk-UA" w:eastAsia="ru-RU"/>
        </w:rPr>
        <w:t>Високотехнологічне обладнання всіх українських аеродромів</w:t>
      </w:r>
    </w:p>
    <w:p w:rsidR="00A41CAB" w:rsidRPr="00CE30BA" w:rsidRDefault="00A41CAB" w:rsidP="00BC19C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В </w:t>
      </w: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CE30BA">
        <w:rPr>
          <w:rFonts w:ascii="Times New Roman" w:hAnsi="Times New Roman" w:cs="Times New Roman"/>
          <w:sz w:val="26"/>
          <w:szCs w:val="26"/>
          <w:lang w:val="uk-UA" w:eastAsia="ru-RU"/>
        </w:rPr>
        <w:t>Парк унікальних транспортних літаків українського виробництва</w:t>
      </w:r>
    </w:p>
    <w:p w:rsidR="00A41CAB" w:rsidRPr="00CE30BA" w:rsidRDefault="00A41CAB" w:rsidP="00BC19C9">
      <w:pPr>
        <w:spacing w:after="0" w:line="240" w:lineRule="auto"/>
        <w:ind w:left="708"/>
        <w:jc w:val="both"/>
        <w:rPr>
          <w:rFonts w:ascii="Times New Roman" w:eastAsia="SimSun" w:hAnsi="Times New Roman"/>
          <w:sz w:val="26"/>
          <w:szCs w:val="26"/>
          <w:lang w:val="uk-UA" w:eastAsia="zh-CN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zh-CN"/>
        </w:rPr>
        <w:t xml:space="preserve">Г </w:t>
      </w:r>
      <w:r w:rsidRPr="00CE30BA">
        <w:rPr>
          <w:rFonts w:ascii="Times New Roman" w:hAnsi="Times New Roman" w:cs="Times New Roman"/>
          <w:b/>
          <w:bCs/>
          <w:sz w:val="26"/>
          <w:szCs w:val="26"/>
          <w:lang w:val="uk-UA" w:eastAsia="zh-CN"/>
        </w:rPr>
        <w:tab/>
      </w:r>
      <w:r w:rsidRPr="00CE30BA">
        <w:rPr>
          <w:rFonts w:ascii="Times New Roman" w:hAnsi="Times New Roman" w:cs="Times New Roman"/>
          <w:sz w:val="26"/>
          <w:szCs w:val="26"/>
          <w:lang w:val="uk-UA" w:eastAsia="zh-CN"/>
        </w:rPr>
        <w:t>Світове лідерство компанії за кількістю вантажних і пасажирських літаків</w:t>
      </w:r>
    </w:p>
    <w:p w:rsidR="00A41CAB" w:rsidRPr="00CE30BA" w:rsidRDefault="00A41CAB" w:rsidP="00BC19C9">
      <w:pPr>
        <w:spacing w:after="0" w:line="240" w:lineRule="auto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12.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За наведеними прямокутними координатами точок з’ясуйте, яка з них знаходиться найближче всього до екватора.</w:t>
      </w:r>
    </w:p>
    <w:p w:rsidR="00A41CAB" w:rsidRPr="00CE30BA" w:rsidRDefault="00A41CAB" w:rsidP="00BC19C9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Х= 6064350,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en-US" w:eastAsia="ru-RU"/>
        </w:rPr>
        <w:t>Y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= 4308500     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Х= 6066500,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en-US" w:eastAsia="ru-RU"/>
        </w:rPr>
        <w:t>Y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= 4307750</w:t>
      </w:r>
    </w:p>
    <w:p w:rsidR="00A41CAB" w:rsidRPr="00CE30BA" w:rsidRDefault="00A41CAB" w:rsidP="00BC19C9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Х= 6067350,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en-US" w:eastAsia="ru-RU"/>
        </w:rPr>
        <w:t>Y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= 4309250     </w:t>
      </w: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Х= 6066750, 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en-US" w:eastAsia="ru-RU"/>
        </w:rPr>
        <w:t>Y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= 4307150</w:t>
      </w:r>
    </w:p>
    <w:p w:rsidR="00A41CAB" w:rsidRPr="00CE30BA" w:rsidRDefault="00A41CAB" w:rsidP="000A2DE6">
      <w:pPr>
        <w:tabs>
          <w:tab w:val="left" w:pos="426"/>
          <w:tab w:val="left" w:pos="158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13. </w:t>
      </w:r>
      <w:r w:rsidRPr="00CE30BA">
        <w:rPr>
          <w:rFonts w:ascii="Times New Roman" w:hAnsi="Times New Roman" w:cs="Times New Roman"/>
          <w:sz w:val="26"/>
          <w:szCs w:val="26"/>
        </w:rPr>
        <w:t>Центральна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E30BA">
        <w:rPr>
          <w:rFonts w:ascii="Times New Roman" w:hAnsi="Times New Roman" w:cs="Times New Roman"/>
          <w:sz w:val="26"/>
          <w:szCs w:val="26"/>
        </w:rPr>
        <w:t>вісь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E30BA">
        <w:rPr>
          <w:rFonts w:ascii="Times New Roman" w:hAnsi="Times New Roman" w:cs="Times New Roman"/>
          <w:sz w:val="26"/>
          <w:szCs w:val="26"/>
        </w:rPr>
        <w:t>розвитку» господарства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E30BA">
        <w:rPr>
          <w:rFonts w:ascii="Times New Roman" w:hAnsi="Times New Roman" w:cs="Times New Roman"/>
          <w:sz w:val="26"/>
          <w:szCs w:val="26"/>
        </w:rPr>
        <w:t>Західної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E30BA">
        <w:rPr>
          <w:rFonts w:ascii="Times New Roman" w:hAnsi="Times New Roman" w:cs="Times New Roman"/>
          <w:sz w:val="26"/>
          <w:szCs w:val="26"/>
        </w:rPr>
        <w:t>Європи, що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E30BA">
        <w:rPr>
          <w:rFonts w:ascii="Times New Roman" w:hAnsi="Times New Roman" w:cs="Times New Roman"/>
          <w:sz w:val="26"/>
          <w:szCs w:val="26"/>
        </w:rPr>
        <w:t>концентрує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E30BA">
        <w:rPr>
          <w:rFonts w:ascii="Times New Roman" w:hAnsi="Times New Roman" w:cs="Times New Roman"/>
          <w:sz w:val="26"/>
          <w:szCs w:val="26"/>
        </w:rPr>
        <w:t>дві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E30BA">
        <w:rPr>
          <w:rFonts w:ascii="Times New Roman" w:hAnsi="Times New Roman" w:cs="Times New Roman"/>
          <w:sz w:val="26"/>
          <w:szCs w:val="26"/>
        </w:rPr>
        <w:t>третини</w:t>
      </w:r>
      <w:r w:rsidRPr="00CE30BA">
        <w:rPr>
          <w:rFonts w:ascii="Times New Roman" w:hAnsi="Times New Roman" w:cs="Times New Roman"/>
          <w:sz w:val="26"/>
          <w:szCs w:val="26"/>
        </w:rPr>
        <w:tab/>
        <w:t>промислового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E30BA">
        <w:rPr>
          <w:rFonts w:ascii="Times New Roman" w:hAnsi="Times New Roman" w:cs="Times New Roman"/>
          <w:sz w:val="26"/>
          <w:szCs w:val="26"/>
        </w:rPr>
        <w:t>потенціалу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E30BA">
        <w:rPr>
          <w:rFonts w:ascii="Times New Roman" w:hAnsi="Times New Roman" w:cs="Times New Roman"/>
          <w:sz w:val="26"/>
          <w:szCs w:val="26"/>
        </w:rPr>
        <w:t>регіону, проходить</w:t>
      </w:r>
    </w:p>
    <w:p w:rsidR="00A41CAB" w:rsidRPr="00CE30BA" w:rsidRDefault="00A41CAB" w:rsidP="00703A13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CE30BA">
        <w:rPr>
          <w:rFonts w:ascii="Times New Roman" w:hAnsi="Times New Roman" w:cs="Times New Roman"/>
          <w:sz w:val="26"/>
          <w:szCs w:val="26"/>
        </w:rPr>
        <w:tab/>
      </w: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А   </w:t>
      </w:r>
      <w:r w:rsidRPr="00CE30BA">
        <w:rPr>
          <w:rFonts w:ascii="Times New Roman" w:hAnsi="Times New Roman" w:cs="Times New Roman"/>
          <w:sz w:val="26"/>
          <w:szCs w:val="26"/>
        </w:rPr>
        <w:t>вздовж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E30BA">
        <w:rPr>
          <w:rFonts w:ascii="Times New Roman" w:hAnsi="Times New Roman" w:cs="Times New Roman"/>
          <w:sz w:val="26"/>
          <w:szCs w:val="26"/>
        </w:rPr>
        <w:t>узбережжя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CE30BA">
        <w:rPr>
          <w:rFonts w:ascii="Times New Roman" w:hAnsi="Times New Roman" w:cs="Times New Roman"/>
          <w:sz w:val="26"/>
          <w:szCs w:val="26"/>
        </w:rPr>
        <w:t>Атлантичного океану</w:t>
      </w:r>
    </w:p>
    <w:p w:rsidR="00A41CAB" w:rsidRPr="00CE30BA" w:rsidRDefault="00A41CAB" w:rsidP="00703A13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Б   </w:t>
      </w:r>
      <w:r w:rsidRPr="00CE30BA">
        <w:rPr>
          <w:rFonts w:ascii="Times New Roman" w:hAnsi="Times New Roman" w:cs="Times New Roman"/>
          <w:sz w:val="26"/>
          <w:szCs w:val="26"/>
        </w:rPr>
        <w:t>від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E30BA">
        <w:rPr>
          <w:rFonts w:ascii="Times New Roman" w:hAnsi="Times New Roman" w:cs="Times New Roman"/>
          <w:sz w:val="26"/>
          <w:szCs w:val="26"/>
        </w:rPr>
        <w:t>Балтійського моря до Балканського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CE30BA">
        <w:rPr>
          <w:rFonts w:ascii="Times New Roman" w:hAnsi="Times New Roman" w:cs="Times New Roman"/>
          <w:sz w:val="26"/>
          <w:szCs w:val="26"/>
        </w:rPr>
        <w:t>півострова</w:t>
      </w:r>
    </w:p>
    <w:p w:rsidR="00A41CAB" w:rsidRPr="00CE30BA" w:rsidRDefault="00A41CAB" w:rsidP="00703A13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CE30BA">
        <w:rPr>
          <w:rFonts w:ascii="Times New Roman" w:hAnsi="Times New Roman" w:cs="Times New Roman"/>
          <w:sz w:val="26"/>
          <w:szCs w:val="26"/>
        </w:rPr>
        <w:tab/>
      </w: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В   </w:t>
      </w:r>
      <w:r w:rsidRPr="00CE30BA">
        <w:rPr>
          <w:rFonts w:ascii="Times New Roman" w:hAnsi="Times New Roman" w:cs="Times New Roman"/>
          <w:sz w:val="26"/>
          <w:szCs w:val="26"/>
        </w:rPr>
        <w:t>з півдня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CE30BA">
        <w:rPr>
          <w:rFonts w:ascii="Times New Roman" w:hAnsi="Times New Roman" w:cs="Times New Roman"/>
          <w:sz w:val="26"/>
          <w:szCs w:val="26"/>
        </w:rPr>
        <w:t>Великої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E30BA">
        <w:rPr>
          <w:rFonts w:ascii="Times New Roman" w:hAnsi="Times New Roman" w:cs="Times New Roman"/>
          <w:sz w:val="26"/>
          <w:szCs w:val="26"/>
        </w:rPr>
        <w:t>Британії до півночі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E30BA">
        <w:rPr>
          <w:rFonts w:ascii="Times New Roman" w:hAnsi="Times New Roman" w:cs="Times New Roman"/>
          <w:sz w:val="26"/>
          <w:szCs w:val="26"/>
        </w:rPr>
        <w:t>Італії</w:t>
      </w:r>
    </w:p>
    <w:p w:rsidR="00A41CAB" w:rsidRPr="00CE30BA" w:rsidRDefault="00A41CAB" w:rsidP="00703A13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CE30BA">
        <w:rPr>
          <w:rFonts w:ascii="Times New Roman" w:hAnsi="Times New Roman" w:cs="Times New Roman"/>
          <w:sz w:val="26"/>
          <w:szCs w:val="26"/>
        </w:rPr>
        <w:tab/>
      </w: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Г  </w:t>
      </w:r>
      <w:r w:rsidRPr="00CE30BA">
        <w:rPr>
          <w:rFonts w:ascii="Times New Roman" w:hAnsi="Times New Roman" w:cs="Times New Roman"/>
          <w:sz w:val="26"/>
          <w:szCs w:val="26"/>
        </w:rPr>
        <w:t>по умовній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E30BA">
        <w:rPr>
          <w:rFonts w:ascii="Times New Roman" w:hAnsi="Times New Roman" w:cs="Times New Roman"/>
          <w:sz w:val="26"/>
          <w:szCs w:val="26"/>
        </w:rPr>
        <w:t>лінії Мадрид – Мінськ – Москва</w:t>
      </w:r>
    </w:p>
    <w:p w:rsidR="00A41CAB" w:rsidRPr="00CE30BA" w:rsidRDefault="00A41CAB" w:rsidP="000A2DE6">
      <w:pPr>
        <w:spacing w:after="0" w:line="240" w:lineRule="auto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>4</w:t>
      </w:r>
      <w:r w:rsidRPr="00CE30BA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CE30BA">
        <w:rPr>
          <w:rFonts w:ascii="Times New Roman" w:hAnsi="Times New Roman" w:cs="Times New Roman"/>
          <w:sz w:val="26"/>
          <w:szCs w:val="26"/>
        </w:rPr>
        <w:tab/>
      </w:r>
      <w:r w:rsidRPr="00CE30BA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>ідшукайте правильний ланцюг «підприємство – технологічна особливість виробництва – чинник розміщення»:</w:t>
      </w:r>
    </w:p>
    <w:p w:rsidR="00A41CAB" w:rsidRPr="00CE30BA" w:rsidRDefault="00A41CAB" w:rsidP="000A2DE6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А.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Хлібозавод – енергомістке – сировинний.</w:t>
      </w:r>
    </w:p>
    <w:p w:rsidR="00A41CAB" w:rsidRPr="00CE30BA" w:rsidRDefault="00A41CAB" w:rsidP="000A2DE6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Б.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Бавовняний комбінат – трудомістке – працересурсний.</w:t>
      </w:r>
    </w:p>
    <w:p w:rsidR="00A41CAB" w:rsidRPr="00CE30BA" w:rsidRDefault="00A41CAB" w:rsidP="000A2DE6">
      <w:pPr>
        <w:spacing w:after="0" w:line="240" w:lineRule="auto"/>
        <w:ind w:left="708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В.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Комбінат чорної металургії – матеріаломістке – науковий.</w:t>
      </w:r>
    </w:p>
    <w:p w:rsidR="00A41CAB" w:rsidRPr="00CE30BA" w:rsidRDefault="00A41CAB" w:rsidP="000A2DE6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  <w:t>Г.</w:t>
      </w:r>
      <w:r w:rsidRPr="00CE30BA">
        <w:rPr>
          <w:rFonts w:ascii="Times New Roman" w:hAnsi="Times New Roman" w:cs="Times New Roman"/>
          <w:kern w:val="28"/>
          <w:sz w:val="26"/>
          <w:szCs w:val="26"/>
          <w:lang w:val="uk-UA" w:eastAsia="ru-RU"/>
        </w:rPr>
        <w:t xml:space="preserve"> Целюлозно-паперовий комбінат – водомістке – сировинний.</w:t>
      </w:r>
    </w:p>
    <w:p w:rsidR="00A41CAB" w:rsidRPr="00CE30BA" w:rsidRDefault="00A41CAB" w:rsidP="000A2DE6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jc w:val="both"/>
        <w:rPr>
          <w:sz w:val="26"/>
          <w:szCs w:val="26"/>
          <w:lang w:val="uk-UA"/>
        </w:rPr>
      </w:pPr>
      <w:r w:rsidRPr="00CE30BA">
        <w:rPr>
          <w:rFonts w:eastAsia="Times New Roman"/>
          <w:b/>
          <w:bCs/>
          <w:kern w:val="28"/>
          <w:sz w:val="26"/>
          <w:szCs w:val="26"/>
          <w:lang w:val="uk-UA" w:eastAsia="ru-RU"/>
        </w:rPr>
        <w:t>15.</w:t>
      </w:r>
      <w:r w:rsidRPr="00CE30BA">
        <w:rPr>
          <w:sz w:val="26"/>
          <w:szCs w:val="26"/>
          <w:lang w:val="uk-UA"/>
        </w:rPr>
        <w:t>У яке місто прямував автомобіль з Києва, якщо опівдні Сонце світило у ліве скло</w:t>
      </w:r>
      <w:r w:rsidRPr="00CE30BA">
        <w:rPr>
          <w:sz w:val="26"/>
          <w:szCs w:val="26"/>
          <w:lang w:val="uk-UA"/>
        </w:rPr>
        <w:tab/>
        <w:t>автомобіля, а тінь лягала праворуч від напрямку  руху?</w:t>
      </w:r>
    </w:p>
    <w:p w:rsidR="00A41CAB" w:rsidRPr="00CE30BA" w:rsidRDefault="00A41CAB" w:rsidP="000A2DE6">
      <w:pPr>
        <w:pStyle w:val="ListParagraph"/>
        <w:tabs>
          <w:tab w:val="left" w:pos="426"/>
        </w:tabs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 w:rsidRPr="00CE30BA">
        <w:rPr>
          <w:b/>
          <w:bCs/>
          <w:sz w:val="26"/>
          <w:szCs w:val="26"/>
          <w:lang w:val="en-US"/>
        </w:rPr>
        <w:t>A</w:t>
      </w:r>
      <w:r w:rsidRPr="00CE30BA">
        <w:rPr>
          <w:sz w:val="26"/>
          <w:szCs w:val="26"/>
        </w:rPr>
        <w:t xml:space="preserve">   Одесу             </w:t>
      </w:r>
      <w:r w:rsidRPr="00CE30BA">
        <w:rPr>
          <w:b/>
          <w:bCs/>
          <w:sz w:val="26"/>
          <w:szCs w:val="26"/>
        </w:rPr>
        <w:t>Б</w:t>
      </w:r>
      <w:r w:rsidRPr="00CE30BA">
        <w:rPr>
          <w:sz w:val="26"/>
          <w:szCs w:val="26"/>
        </w:rPr>
        <w:tab/>
        <w:t xml:space="preserve"> Житомир              </w:t>
      </w:r>
      <w:r w:rsidRPr="00CE30BA">
        <w:rPr>
          <w:b/>
          <w:bCs/>
          <w:sz w:val="26"/>
          <w:szCs w:val="26"/>
        </w:rPr>
        <w:t>В</w:t>
      </w:r>
      <w:r>
        <w:rPr>
          <w:b/>
          <w:bCs/>
          <w:sz w:val="26"/>
          <w:szCs w:val="26"/>
          <w:lang w:val="uk-UA"/>
        </w:rPr>
        <w:t xml:space="preserve">    </w:t>
      </w:r>
      <w:r w:rsidRPr="00CE30BA">
        <w:rPr>
          <w:sz w:val="26"/>
          <w:szCs w:val="26"/>
        </w:rPr>
        <w:t>Чернігів</w:t>
      </w:r>
      <w:r>
        <w:rPr>
          <w:sz w:val="26"/>
          <w:szCs w:val="26"/>
          <w:lang w:val="uk-UA"/>
        </w:rPr>
        <w:t xml:space="preserve">       </w:t>
      </w:r>
      <w:r w:rsidRPr="00CE30BA">
        <w:rPr>
          <w:b/>
          <w:bCs/>
          <w:sz w:val="26"/>
          <w:szCs w:val="26"/>
        </w:rPr>
        <w:t>Г</w:t>
      </w:r>
      <w:r>
        <w:rPr>
          <w:b/>
          <w:bCs/>
          <w:sz w:val="26"/>
          <w:szCs w:val="26"/>
          <w:lang w:val="uk-UA"/>
        </w:rPr>
        <w:t xml:space="preserve">   </w:t>
      </w:r>
      <w:r w:rsidRPr="00CE30BA">
        <w:rPr>
          <w:sz w:val="26"/>
          <w:szCs w:val="26"/>
        </w:rPr>
        <w:t>Харків</w:t>
      </w:r>
    </w:p>
    <w:p w:rsidR="00A41CAB" w:rsidRPr="00CE30BA" w:rsidRDefault="00A41CAB" w:rsidP="000A2DE6">
      <w:pPr>
        <w:spacing w:after="0" w:line="240" w:lineRule="auto"/>
        <w:ind w:left="708"/>
        <w:jc w:val="both"/>
        <w:rPr>
          <w:rFonts w:ascii="Times New Roman" w:hAnsi="Times New Roman" w:cs="Times New Roman"/>
          <w:kern w:val="28"/>
          <w:sz w:val="26"/>
          <w:szCs w:val="26"/>
          <w:lang w:eastAsia="ru-RU"/>
        </w:rPr>
      </w:pPr>
    </w:p>
    <w:p w:rsidR="00A41CAB" w:rsidRPr="00CE30BA" w:rsidRDefault="00A41CAB" w:rsidP="0092474E">
      <w:pPr>
        <w:spacing w:after="20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>Теоретичний тур</w:t>
      </w:r>
    </w:p>
    <w:p w:rsidR="00A41CAB" w:rsidRPr="00CE30BA" w:rsidRDefault="00A41CAB" w:rsidP="0092474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sz w:val="26"/>
          <w:szCs w:val="26"/>
          <w:lang w:val="uk-UA"/>
        </w:rPr>
        <w:t xml:space="preserve"> Охарактеризуйте взаємозв’язки між розвитком міст, процесами урбанізації та становленням ринкової економіки у країнах світу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E30BA">
        <w:rPr>
          <w:rFonts w:ascii="Times New Roman" w:hAnsi="Times New Roman" w:cs="Times New Roman"/>
          <w:b/>
          <w:bCs/>
          <w:i/>
          <w:iCs/>
          <w:kern w:val="28"/>
          <w:sz w:val="26"/>
          <w:szCs w:val="26"/>
          <w:lang w:val="uk-UA" w:eastAsia="ru-RU"/>
        </w:rPr>
        <w:t>(12 балів)</w:t>
      </w:r>
    </w:p>
    <w:p w:rsidR="00A41CAB" w:rsidRPr="00CE30BA" w:rsidRDefault="00A41CAB" w:rsidP="0092474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kern w:val="28"/>
          <w:sz w:val="26"/>
          <w:szCs w:val="26"/>
          <w:lang w:val="uk-UA" w:eastAsia="ru-RU"/>
        </w:rPr>
      </w:pPr>
      <w:r w:rsidRPr="00CE30BA">
        <w:rPr>
          <w:rFonts w:ascii="Times New Roman" w:hAnsi="Times New Roman" w:cs="Times New Roman"/>
          <w:sz w:val="26"/>
          <w:szCs w:val="26"/>
          <w:lang w:val="uk-UA"/>
        </w:rPr>
        <w:t xml:space="preserve">Які особливості секторальної структури економіки у різних країнах, що належать до типу економік країн, що розвиваються? З чим в основному пов’язані відмінності  між ними у секторальній структурі економіки?   </w:t>
      </w:r>
      <w:r w:rsidRPr="00CE30BA">
        <w:rPr>
          <w:rFonts w:ascii="Times New Roman" w:hAnsi="Times New Roman" w:cs="Times New Roman"/>
          <w:b/>
          <w:bCs/>
          <w:i/>
          <w:iCs/>
          <w:kern w:val="28"/>
          <w:sz w:val="26"/>
          <w:szCs w:val="26"/>
          <w:lang w:val="uk-UA" w:eastAsia="ru-RU"/>
        </w:rPr>
        <w:t>(12 балів)</w:t>
      </w:r>
    </w:p>
    <w:p w:rsidR="00A41CAB" w:rsidRPr="00CE30BA" w:rsidRDefault="00A41CAB" w:rsidP="006768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41CAB" w:rsidRPr="00CE30BA" w:rsidRDefault="00A41CAB" w:rsidP="006768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E30B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Практичний тур </w:t>
      </w:r>
    </w:p>
    <w:p w:rsidR="00A41CAB" w:rsidRPr="00CE30BA" w:rsidRDefault="00A41CAB" w:rsidP="00CE30BA">
      <w:pPr>
        <w:pStyle w:val="ListParagraph"/>
        <w:numPr>
          <w:ilvl w:val="0"/>
          <w:numId w:val="5"/>
        </w:numPr>
        <w:ind w:left="180"/>
        <w:jc w:val="both"/>
        <w:rPr>
          <w:b/>
          <w:bCs/>
          <w:i/>
          <w:iCs/>
          <w:sz w:val="26"/>
          <w:szCs w:val="26"/>
          <w:lang w:val="uk-UA"/>
        </w:rPr>
      </w:pPr>
      <w:r w:rsidRPr="00CE30BA">
        <w:rPr>
          <w:sz w:val="26"/>
          <w:szCs w:val="26"/>
          <w:lang w:val="uk-UA"/>
        </w:rPr>
        <w:t xml:space="preserve">Канада займає четверте місце серед провідних світових виробників нафти з середнім видобутком 5,26 </w:t>
      </w:r>
      <w:bookmarkStart w:id="1" w:name="_Hlk94460532"/>
      <w:r w:rsidRPr="00CE30BA">
        <w:rPr>
          <w:sz w:val="26"/>
          <w:szCs w:val="26"/>
          <w:lang w:val="uk-UA"/>
        </w:rPr>
        <w:t>млн</w:t>
      </w:r>
      <w:bookmarkEnd w:id="1"/>
      <w:r w:rsidRPr="00CE30BA">
        <w:rPr>
          <w:sz w:val="26"/>
          <w:szCs w:val="26"/>
          <w:lang w:val="uk-UA"/>
        </w:rPr>
        <w:t xml:space="preserve"> барелів за день у 2020 році, що становило 6% від усього світового видобутку. Згідно з EIA InternationalEnergy Outlook, видобуток Канади може подвоїтися до 2050 року, а світовий видобуток становитиме 4980 млн т за 2050 рік. На скільки зросте </w:t>
      </w:r>
      <w:bookmarkStart w:id="2" w:name="_Hlk94461925"/>
      <w:r w:rsidRPr="00CE30BA">
        <w:rPr>
          <w:sz w:val="26"/>
          <w:szCs w:val="26"/>
          <w:lang w:val="uk-UA"/>
        </w:rPr>
        <w:t>світовий видобуток нафти</w:t>
      </w:r>
      <w:bookmarkEnd w:id="2"/>
      <w:r w:rsidRPr="00CE30BA">
        <w:rPr>
          <w:sz w:val="26"/>
          <w:szCs w:val="26"/>
          <w:lang w:val="uk-UA"/>
        </w:rPr>
        <w:t xml:space="preserve"> за 30 років у мільйонах тон якщо відомо,  що одна метрична тонна нафти відповідає 7,33 бареля? Якою буде </w:t>
      </w:r>
      <w:bookmarkStart w:id="3" w:name="_Hlk94462691"/>
      <w:r w:rsidRPr="00CE30BA">
        <w:rPr>
          <w:sz w:val="26"/>
          <w:szCs w:val="26"/>
          <w:lang w:val="uk-UA"/>
        </w:rPr>
        <w:t>частка Канади у 2050 р. згідно прогнозу</w:t>
      </w:r>
      <w:bookmarkEnd w:id="3"/>
      <w:r w:rsidRPr="00CE30BA">
        <w:rPr>
          <w:i/>
          <w:iCs/>
          <w:sz w:val="26"/>
          <w:szCs w:val="26"/>
          <w:lang w:val="uk-UA"/>
        </w:rPr>
        <w:t>?</w:t>
      </w:r>
      <w:r w:rsidRPr="00CE30BA">
        <w:rPr>
          <w:b/>
          <w:bCs/>
          <w:i/>
          <w:iCs/>
          <w:sz w:val="26"/>
          <w:szCs w:val="26"/>
          <w:lang w:val="uk-UA"/>
        </w:rPr>
        <w:t xml:space="preserve"> ( 6 балів)</w:t>
      </w:r>
    </w:p>
    <w:p w:rsidR="00A41CAB" w:rsidRPr="00CE30BA" w:rsidRDefault="00A41CAB" w:rsidP="00CE30BA">
      <w:pPr>
        <w:pStyle w:val="Caption"/>
        <w:spacing w:before="120"/>
        <w:jc w:val="both"/>
        <w:rPr>
          <w:sz w:val="26"/>
          <w:szCs w:val="26"/>
          <w:lang w:val="ru-RU"/>
        </w:rPr>
      </w:pPr>
    </w:p>
    <w:p w:rsidR="00A41CAB" w:rsidRPr="00CE30BA" w:rsidRDefault="00A41CAB" w:rsidP="00CE30BA">
      <w:pPr>
        <w:pStyle w:val="ListParagraph"/>
        <w:numPr>
          <w:ilvl w:val="0"/>
          <w:numId w:val="5"/>
        </w:numPr>
        <w:ind w:left="180"/>
        <w:jc w:val="both"/>
        <w:rPr>
          <w:sz w:val="26"/>
          <w:szCs w:val="26"/>
          <w:lang w:val="uk-UA"/>
        </w:rPr>
      </w:pPr>
      <w:r w:rsidRPr="00CE30BA">
        <w:rPr>
          <w:sz w:val="26"/>
          <w:szCs w:val="26"/>
          <w:lang w:val="uk-UA"/>
        </w:rPr>
        <w:t>Гірськолижник, який стартував з висоти 2650 м при атмосферному тиску 500 мм рт.ст., спускається з постійною швидкістю 72 км/год схилом крутістю 30° й фінішує через 2</w:t>
      </w:r>
      <w:r w:rsidRPr="00CE30BA">
        <w:rPr>
          <w:sz w:val="26"/>
          <w:szCs w:val="26"/>
          <w:lang w:val="en-US"/>
        </w:rPr>
        <w:t> </w:t>
      </w:r>
      <w:r w:rsidRPr="00CE30BA">
        <w:rPr>
          <w:sz w:val="26"/>
          <w:szCs w:val="26"/>
          <w:lang w:val="uk-UA"/>
        </w:rPr>
        <w:t>хв.</w:t>
      </w:r>
      <w:r w:rsidRPr="00CE30BA">
        <w:rPr>
          <w:sz w:val="26"/>
          <w:szCs w:val="26"/>
          <w:lang w:val="en-US"/>
        </w:rPr>
        <w:t> </w:t>
      </w:r>
      <w:r w:rsidRPr="00CE30BA">
        <w:rPr>
          <w:sz w:val="26"/>
          <w:szCs w:val="26"/>
          <w:lang w:val="uk-UA"/>
        </w:rPr>
        <w:t>50 с. Визначте: а) на якій висоті фінішував лижник; б) який атмосферний тиск в точці фінішу; в) скільки горизонталей перетнула траєкторія переміщення гірськолижника на карті, на якій горизонталі проведені через 200 м.  (</w:t>
      </w:r>
      <w:r w:rsidRPr="00CE30BA">
        <w:rPr>
          <w:b/>
          <w:bCs/>
          <w:i/>
          <w:iCs/>
          <w:sz w:val="26"/>
          <w:szCs w:val="26"/>
          <w:lang w:val="uk-UA"/>
        </w:rPr>
        <w:t>6 балів</w:t>
      </w:r>
      <w:r w:rsidRPr="00CE30BA">
        <w:rPr>
          <w:b/>
          <w:bCs/>
          <w:sz w:val="26"/>
          <w:szCs w:val="26"/>
          <w:lang w:val="uk-UA"/>
        </w:rPr>
        <w:t>)</w:t>
      </w:r>
    </w:p>
    <w:p w:rsidR="00A41CAB" w:rsidRPr="00CE30BA" w:rsidRDefault="00A41CAB" w:rsidP="00CE30BA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  <w:lang w:val="uk-UA" w:eastAsia="zh-CN"/>
        </w:rPr>
      </w:pPr>
    </w:p>
    <w:p w:rsidR="00A41CAB" w:rsidRPr="00CE30BA" w:rsidRDefault="00A41CAB" w:rsidP="00CE30BA">
      <w:pPr>
        <w:spacing w:after="0" w:line="240" w:lineRule="auto"/>
        <w:jc w:val="both"/>
        <w:rPr>
          <w:rFonts w:ascii="Times New Roman" w:eastAsia="SimSun" w:hAnsi="Times New Roman"/>
          <w:sz w:val="26"/>
          <w:szCs w:val="26"/>
          <w:lang w:val="uk-UA" w:eastAsia="zh-CN"/>
        </w:rPr>
      </w:pPr>
      <w:r w:rsidRPr="00CE30BA">
        <w:rPr>
          <w:rFonts w:ascii="Times New Roman" w:eastAsia="SimSun" w:hAnsi="Times New Roman" w:cs="Times New Roman"/>
          <w:b/>
          <w:bCs/>
          <w:sz w:val="26"/>
          <w:szCs w:val="26"/>
          <w:lang w:val="uk-UA" w:eastAsia="zh-CN"/>
        </w:rPr>
        <w:t>3.</w:t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>Істинний азимут пункту В відносно пункту А дорівнює 45˚. Відстань від пункту А до В по прямій становить 6 км. Однак на шляху від А до В лежить болото. Тому з пункту А необхідно іти до пункту В через пункт С за азимутом 0˚</w:t>
      </w:r>
      <w:r w:rsidRPr="00CE30BA">
        <w:rPr>
          <w:rFonts w:ascii="Times New Roman" w:eastAsia="SimSun" w:hAnsi="Times New Roman"/>
          <w:sz w:val="26"/>
          <w:szCs w:val="26"/>
          <w:vertAlign w:val="superscript"/>
          <w:lang w:val="uk-UA" w:eastAsia="zh-CN"/>
        </w:rPr>
        <w:t> </w:t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>, а від пункту С за азимутом 90˚</w:t>
      </w:r>
      <w:r w:rsidRPr="00CE30BA">
        <w:rPr>
          <w:rFonts w:ascii="Times New Roman" w:eastAsia="SimSun" w:hAnsi="Times New Roman"/>
          <w:sz w:val="26"/>
          <w:szCs w:val="26"/>
          <w:vertAlign w:val="superscript"/>
          <w:lang w:val="uk-UA" w:eastAsia="zh-CN"/>
        </w:rPr>
        <w:t> </w:t>
      </w:r>
      <w:r w:rsidRPr="00CE30BA">
        <w:rPr>
          <w:rFonts w:ascii="Times New Roman" w:eastAsia="SimSun" w:hAnsi="Times New Roman" w:cs="Times New Roman"/>
          <w:sz w:val="26"/>
          <w:szCs w:val="26"/>
          <w:lang w:val="uk-UA" w:eastAsia="zh-CN"/>
        </w:rPr>
        <w:t>до місця призначення. Визначте довжину цього шляху. Накресліть малюнок, якщо масштаб плану 1:100 000.</w:t>
      </w:r>
      <w:r w:rsidRPr="00CE30BA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val="uk-UA" w:eastAsia="zh-CN"/>
        </w:rPr>
        <w:t xml:space="preserve"> (6 балів)</w:t>
      </w:r>
    </w:p>
    <w:p w:rsidR="00A41CAB" w:rsidRPr="00CE30BA" w:rsidRDefault="00A41CAB" w:rsidP="00A90533">
      <w:pPr>
        <w:pStyle w:val="ListParagraph"/>
        <w:ind w:left="360"/>
        <w:jc w:val="both"/>
        <w:rPr>
          <w:b/>
          <w:bCs/>
          <w:sz w:val="26"/>
          <w:szCs w:val="26"/>
          <w:lang w:val="uk-UA"/>
        </w:rPr>
      </w:pPr>
    </w:p>
    <w:p w:rsidR="00A41CAB" w:rsidRPr="00CE30BA" w:rsidRDefault="00A41CAB" w:rsidP="00C87E2C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41CAB" w:rsidRPr="00CE30BA" w:rsidRDefault="00A41CAB" w:rsidP="006768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sectPr w:rsidR="00A41CAB" w:rsidRPr="00CE30BA" w:rsidSect="005D555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CAB" w:rsidRDefault="00A41CAB" w:rsidP="00251D70">
      <w:pPr>
        <w:spacing w:after="0" w:line="240" w:lineRule="auto"/>
      </w:pPr>
      <w:r>
        <w:separator/>
      </w:r>
    </w:p>
  </w:endnote>
  <w:endnote w:type="continuationSeparator" w:id="1">
    <w:p w:rsidR="00A41CAB" w:rsidRDefault="00A41CAB" w:rsidP="00251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CAB" w:rsidRDefault="00A41CAB" w:rsidP="00251D70">
      <w:pPr>
        <w:spacing w:after="0" w:line="240" w:lineRule="auto"/>
      </w:pPr>
      <w:r>
        <w:separator/>
      </w:r>
    </w:p>
  </w:footnote>
  <w:footnote w:type="continuationSeparator" w:id="1">
    <w:p w:rsidR="00A41CAB" w:rsidRDefault="00A41CAB" w:rsidP="00251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CAB" w:rsidRDefault="00A41CAB">
    <w:pPr>
      <w:pStyle w:val="Header"/>
      <w:jc w:val="center"/>
      <w:rPr>
        <w:rFonts w:cs="Times New Roman"/>
      </w:rPr>
    </w:pPr>
    <w:fldSimple w:instr=" PAGE   \* MERGEFORMAT ">
      <w:r>
        <w:rPr>
          <w:noProof/>
        </w:rPr>
        <w:t>3</w:t>
      </w:r>
    </w:fldSimple>
  </w:p>
  <w:p w:rsidR="00A41CAB" w:rsidRDefault="00A41CAB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65529"/>
    <w:multiLevelType w:val="hybridMultilevel"/>
    <w:tmpl w:val="28663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019BF"/>
    <w:multiLevelType w:val="hybridMultilevel"/>
    <w:tmpl w:val="6FCC736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FE7427"/>
    <w:multiLevelType w:val="hybridMultilevel"/>
    <w:tmpl w:val="0482324C"/>
    <w:lvl w:ilvl="0" w:tplc="152446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A872D51"/>
    <w:multiLevelType w:val="hybridMultilevel"/>
    <w:tmpl w:val="2F7C02F0"/>
    <w:lvl w:ilvl="0" w:tplc="8132F3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F41BD"/>
    <w:multiLevelType w:val="hybridMultilevel"/>
    <w:tmpl w:val="A7E45116"/>
    <w:lvl w:ilvl="0" w:tplc="322E5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4D1"/>
    <w:rsid w:val="00017AC1"/>
    <w:rsid w:val="000A2DE6"/>
    <w:rsid w:val="00140CE8"/>
    <w:rsid w:val="001B6B7D"/>
    <w:rsid w:val="001D34D1"/>
    <w:rsid w:val="00251D70"/>
    <w:rsid w:val="002C7E8F"/>
    <w:rsid w:val="002F2EF3"/>
    <w:rsid w:val="00406DAB"/>
    <w:rsid w:val="00410A93"/>
    <w:rsid w:val="00433497"/>
    <w:rsid w:val="00461AA4"/>
    <w:rsid w:val="004F1950"/>
    <w:rsid w:val="00521E4B"/>
    <w:rsid w:val="00570207"/>
    <w:rsid w:val="00585E47"/>
    <w:rsid w:val="00592812"/>
    <w:rsid w:val="005A76AF"/>
    <w:rsid w:val="005C4721"/>
    <w:rsid w:val="005D5556"/>
    <w:rsid w:val="006321CB"/>
    <w:rsid w:val="006460B2"/>
    <w:rsid w:val="00660D35"/>
    <w:rsid w:val="00676860"/>
    <w:rsid w:val="00703A13"/>
    <w:rsid w:val="00746529"/>
    <w:rsid w:val="007A5FF8"/>
    <w:rsid w:val="008009C4"/>
    <w:rsid w:val="00837D6E"/>
    <w:rsid w:val="008B73BB"/>
    <w:rsid w:val="0092474E"/>
    <w:rsid w:val="00955C37"/>
    <w:rsid w:val="009860F8"/>
    <w:rsid w:val="009A0B2E"/>
    <w:rsid w:val="00A103BD"/>
    <w:rsid w:val="00A15F18"/>
    <w:rsid w:val="00A32C7B"/>
    <w:rsid w:val="00A41CAB"/>
    <w:rsid w:val="00A5664C"/>
    <w:rsid w:val="00A90533"/>
    <w:rsid w:val="00AA1DAB"/>
    <w:rsid w:val="00BC19C9"/>
    <w:rsid w:val="00BF0728"/>
    <w:rsid w:val="00C72233"/>
    <w:rsid w:val="00C74FD5"/>
    <w:rsid w:val="00C87E2C"/>
    <w:rsid w:val="00CE30BA"/>
    <w:rsid w:val="00CE76F4"/>
    <w:rsid w:val="00CF76AE"/>
    <w:rsid w:val="00D25069"/>
    <w:rsid w:val="00D44645"/>
    <w:rsid w:val="00D725E7"/>
    <w:rsid w:val="00E65195"/>
    <w:rsid w:val="00F2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DAB"/>
    <w:pPr>
      <w:spacing w:after="160" w:line="259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19C9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kern w:val="28"/>
      <w:sz w:val="24"/>
      <w:szCs w:val="24"/>
      <w:lang w:val="uk-UA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19C9"/>
    <w:rPr>
      <w:rFonts w:ascii="Tahoma" w:hAnsi="Tahoma" w:cs="Tahoma"/>
      <w:kern w:val="28"/>
      <w:sz w:val="32"/>
      <w:szCs w:val="32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C19C9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kern w:val="28"/>
      <w:sz w:val="24"/>
      <w:szCs w:val="24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19C9"/>
    <w:rPr>
      <w:rFonts w:ascii="Tahoma" w:hAnsi="Tahoma" w:cs="Tahoma"/>
      <w:kern w:val="28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461A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461AA4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92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474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Normal"/>
    <w:uiPriority w:val="99"/>
    <w:rsid w:val="000A2DE6"/>
    <w:pPr>
      <w:spacing w:after="200" w:line="276" w:lineRule="auto"/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4</Pages>
  <Words>4810</Words>
  <Characters>2743</Characters>
  <Application>Microsoft Office Outlook</Application>
  <DocSecurity>0</DocSecurity>
  <Lines>0</Lines>
  <Paragraphs>0</Paragraphs>
  <ScaleCrop>false</ScaleCrop>
  <Company>OIPPO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Подолюк</cp:lastModifiedBy>
  <cp:revision>16</cp:revision>
  <dcterms:created xsi:type="dcterms:W3CDTF">2022-02-01T19:22:00Z</dcterms:created>
  <dcterms:modified xsi:type="dcterms:W3CDTF">2022-02-07T07:37:00Z</dcterms:modified>
</cp:coreProperties>
</file>