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EF5F" w14:textId="77777777" w:rsidR="006A190E" w:rsidRPr="00BD69DA" w:rsidRDefault="006A190E" w:rsidP="00E03E23"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FFFFFF"/>
        <w:spacing w:before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D69DA">
        <w:rPr>
          <w:rFonts w:ascii="Arial" w:hAnsi="Arial" w:cs="Arial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 В. </w:t>
      </w:r>
      <w:r w:rsidRPr="00BD69DA">
        <w:rPr>
          <w:rFonts w:ascii="Arial" w:hAnsi="Arial" w:cs="Arial"/>
          <w:color w:val="000000"/>
          <w:sz w:val="24"/>
          <w:szCs w:val="24"/>
        </w:rPr>
        <w:t>Київська Русь чи Давня Русь: шість тверджень які спростовують росій</w:t>
      </w:r>
      <w:r w:rsidR="00E03E23" w:rsidRPr="00BD69DA">
        <w:rPr>
          <w:rFonts w:ascii="Arial" w:hAnsi="Arial" w:cs="Arial"/>
          <w:color w:val="000000"/>
          <w:sz w:val="24"/>
          <w:szCs w:val="24"/>
        </w:rPr>
        <w:softHyphen/>
      </w:r>
      <w:r w:rsidRPr="00BD69DA">
        <w:rPr>
          <w:rFonts w:ascii="Arial" w:hAnsi="Arial" w:cs="Arial"/>
          <w:color w:val="000000"/>
          <w:sz w:val="24"/>
          <w:szCs w:val="24"/>
        </w:rPr>
        <w:t>ську пропаганду</w:t>
      </w:r>
      <w:r w:rsidR="002C4A92" w:rsidRPr="00BD69DA">
        <w:rPr>
          <w:rFonts w:ascii="Arial" w:hAnsi="Arial" w:cs="Arial"/>
          <w:color w:val="000000"/>
          <w:sz w:val="24"/>
          <w:szCs w:val="24"/>
        </w:rPr>
        <w:t>.</w:t>
      </w:r>
      <w:r w:rsidRPr="00BD69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69DA">
        <w:rPr>
          <w:rFonts w:ascii="Arial" w:hAnsi="Arial" w:cs="Arial"/>
          <w:i/>
          <w:color w:val="000000"/>
          <w:sz w:val="24"/>
          <w:szCs w:val="24"/>
        </w:rPr>
        <w:t>Аргумент.</w:t>
      </w:r>
      <w:r w:rsidRPr="00BD69DA">
        <w:rPr>
          <w:rFonts w:ascii="Arial" w:hAnsi="Arial" w:cs="Arial"/>
          <w:color w:val="000000"/>
          <w:sz w:val="24"/>
          <w:szCs w:val="24"/>
        </w:rPr>
        <w:t xml:space="preserve"> 2022. 30 червня.</w:t>
      </w:r>
    </w:p>
    <w:p w14:paraId="4B21EC6C" w14:textId="77777777" w:rsidR="006A190E" w:rsidRPr="00BD69DA" w:rsidRDefault="006A190E" w:rsidP="00E03E23">
      <w:pPr>
        <w:widowControl w:val="0"/>
        <w:spacing w:after="0" w:line="240" w:lineRule="auto"/>
        <w:ind w:left="426" w:firstLine="226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URL: </w:t>
      </w:r>
      <w:hyperlink r:id="rId6" w:history="1">
        <w:r w:rsidRPr="00BD69DA">
          <w:rPr>
            <w:rStyle w:val="a3"/>
            <w:rFonts w:ascii="Arial" w:hAnsi="Arial" w:cs="Arial"/>
            <w:sz w:val="24"/>
            <w:szCs w:val="24"/>
          </w:rPr>
          <w:t>https://argumentua.com/stati/ki-vska-rus-chi-davnya-rus-sh-st-tverdzhen-yak-sprostovuyut-ros-isku-propagandu</w:t>
        </w:r>
      </w:hyperlink>
    </w:p>
    <w:p w14:paraId="6F77D987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 В.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Князь Володимир між християнством та ісламом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26 липня.</w:t>
      </w:r>
    </w:p>
    <w:p w14:paraId="63E0F844" w14:textId="77777777" w:rsidR="006A190E" w:rsidRPr="00BD69DA" w:rsidRDefault="006A190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7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https://localhistory.org.ua/texts/statti/volodimir-mizh-khristiianstvom-ta-islamom/</w:t>
        </w:r>
      </w:hyperlink>
    </w:p>
    <w:p w14:paraId="48A13C04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В. Москва редагує історію: початок традиції брехні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31 березня.</w:t>
      </w:r>
    </w:p>
    <w:p w14:paraId="6C885432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8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https://localhistory.org.ua/texts/statti/moskva-redaguie-istoriiu-pochatok-traditsiyi-brekhni/</w:t>
        </w:r>
      </w:hyperlink>
    </w:p>
    <w:p w14:paraId="4512EDD6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 В.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Тмуторокань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Сто років руської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самотности</w:t>
      </w:r>
      <w:proofErr w:type="spellEnd"/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19 вересня.</w:t>
      </w:r>
    </w:p>
    <w:p w14:paraId="023B0556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9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https://localhistory.org.ua/texts/statti/tmutorokan-sto-rokiv-ruskoyi-samotnosti/</w:t>
        </w:r>
      </w:hyperlink>
    </w:p>
    <w:p w14:paraId="2D485882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В. Як стати святим мучеником: уроки від Бориса та Гліба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</w:t>
      </w:r>
      <w:r w:rsidR="00E03E23"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6 вересня.</w:t>
      </w:r>
    </w:p>
    <w:p w14:paraId="4B7849C5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851" w:firstLine="992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0" w:history="1">
        <w:r w:rsidR="00691221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https://localhistory.org.ua/texts/statti/iak-stati-sviatim-muchenikom-uroki-vid-borisa-ta-gliba/</w:t>
        </w:r>
      </w:hyperlink>
    </w:p>
    <w:p w14:paraId="60B2F38A" w14:textId="77777777" w:rsidR="00C26B3F" w:rsidRPr="00BD69DA" w:rsidRDefault="000F57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Від р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ейхстагу до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Іводзіми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У </w:t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полум’ї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війни. Україна та українці у Другій світовій /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заг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ред. Я. Примаченко;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авт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кол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.: В.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В’ятрович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С.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Громенко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М. Майоров, І.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Па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softHyphen/>
        <w:t>триляк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Я. Примаченко, А.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Руккас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 Харків, 2017. 352 с.</w:t>
      </w:r>
    </w:p>
    <w:p w14:paraId="4C35E154" w14:textId="368CB712" w:rsidR="00C26B3F" w:rsidRPr="00BD69DA" w:rsidRDefault="00C26B3F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1701"/>
        <w:jc w:val="right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1" w:history="1"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</w:t>
        </w:r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t</w:t>
        </w:r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hors/Viatr</w:t>
        </w:r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o</w:t>
        </w:r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vych_Volodymyr/Vid_Reiskhtahu_do_Ivodzimy_U_polumi_viiny_Ukraina_ta_ukraintsi_u_Druhii_svitovii/</w:t>
        </w:r>
      </w:hyperlink>
    </w:p>
    <w:p w14:paraId="4A123872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Волощук М. Проблеми інституал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ізації королівства Русі </w:t>
      </w:r>
      <w:proofErr w:type="spellStart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ХІІІ</w:t>
      </w:r>
      <w:proofErr w:type="spellEnd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–XV </w:t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століть: до поста</w:t>
      </w:r>
      <w:r w:rsidR="00E03E23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softHyphen/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новки проблеми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Алманах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Бъгарска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украинистика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.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София</w:t>
      </w:r>
      <w:proofErr w:type="spellEnd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2019. </w:t>
      </w:r>
      <w:proofErr w:type="spellStart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Брой</w:t>
      </w:r>
      <w:proofErr w:type="spellEnd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 8. С. 84–95.</w:t>
      </w:r>
    </w:p>
    <w:p w14:paraId="380C3A97" w14:textId="055ABA52" w:rsidR="00915757" w:rsidRPr="00BD69DA" w:rsidRDefault="00E041BD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2" w:history="1"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https://chtyvo.org.ua/authors/Volosc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uk_Myroslav/Pro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b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lemy_instytualizatsii_korolivstva_Rusi_KhIIIXV_stolit_do_postanovky_problemy/</w:t>
        </w:r>
      </w:hyperlink>
    </w:p>
    <w:p w14:paraId="48309024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Волощук М. «Русь». Що варто знати про цей термін? </w:t>
      </w:r>
      <w:proofErr w:type="spellStart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Ямгорів</w:t>
      </w:r>
      <w:proofErr w:type="spellEnd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. Літературно-краєзнавчий і мистецький альманах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2014. Ч. 24–25. С. 300–305.</w:t>
      </w:r>
    </w:p>
    <w:p w14:paraId="0A169464" w14:textId="714FA361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3" w:history="1"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https://chtyvo.org.ua/authors/Voloschuk_Myr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o</w:t>
        </w:r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slav/Rus_Scho_varto_znaty_pro_tsei_termin7/</w:t>
        </w:r>
      </w:hyperlink>
    </w:p>
    <w:p w14:paraId="1F47759B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Гриневич Л. Голод 1928–1929 рр. у радянській Україні / відп. ред. С. Кульчицький. НАН України. Інститут історії України. Київ, 2013. 435 с.</w:t>
      </w:r>
    </w:p>
    <w:p w14:paraId="13777468" w14:textId="4EF3F255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4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https://chtyvo.org.ua/authors/Hrynevych_Liud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m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yla/Holod_19281929_rr_u_radianskii_Ukraini/</w:t>
        </w:r>
      </w:hyperlink>
    </w:p>
    <w:p w14:paraId="68B97CFD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Гриневич Л. Механізми масового </w:t>
      </w:r>
      <w:proofErr w:type="spellStart"/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народовбивства</w:t>
      </w:r>
      <w:proofErr w:type="spellEnd"/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: конструювання «образу воро</w:t>
      </w:r>
      <w:r w:rsidR="000F573E"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softHyphen/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га» в радянській політичній карикатурі (друга половина 1929 – початок 1930 рр.)</w:t>
      </w:r>
      <w:r w:rsidR="00563861"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.</w:t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333333"/>
          <w:sz w:val="24"/>
          <w:szCs w:val="24"/>
          <w:shd w:val="clear" w:color="auto" w:fill="FFFFFF"/>
        </w:rPr>
        <w:t>Сторінки історії: збірник наукових праць.</w:t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2014. Вип. 38. С. 46–64.</w:t>
      </w:r>
    </w:p>
    <w:p w14:paraId="2EFCF37E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5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https://ela.kpi.ua/handle/123456789/18531</w:t>
        </w:r>
      </w:hyperlink>
    </w:p>
    <w:p w14:paraId="3915ECBC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Гриневич Л.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Невідомий голод 1928–1929 років</w:t>
      </w:r>
      <w:r w:rsidR="00563861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Наше слово.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2014. 19 листопада.</w:t>
      </w:r>
    </w:p>
    <w:p w14:paraId="1927B879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6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https://nasze-slowo.pl/nevidomiy-golod-1928-1929-rokiv/</w:t>
        </w:r>
      </w:hyperlink>
    </w:p>
    <w:p w14:paraId="23DCBB12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Гриневич Л. 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>«Провести найширше в свідомість мас, що здіяні злочини не зали</w:t>
      </w:r>
      <w:r w:rsidR="00E03E23" w:rsidRPr="00BD69DA">
        <w:rPr>
          <w:rFonts w:ascii="Arial" w:hAnsi="Arial" w:cs="Arial"/>
          <w:b w:val="0"/>
          <w:bCs w:val="0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sz w:val="24"/>
          <w:szCs w:val="24"/>
        </w:rPr>
        <w:t>шаться без кари»: про створення і діяльність Особливої слідчої комісії для роз</w:t>
      </w:r>
      <w:r w:rsidR="000F573E" w:rsidRPr="00BD69DA">
        <w:rPr>
          <w:rFonts w:ascii="Arial" w:hAnsi="Arial" w:cs="Arial"/>
          <w:b w:val="0"/>
          <w:bCs w:val="0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слідування </w:t>
      </w: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протиєврейських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погромних дій при Раді народних міністрів УНР</w:t>
      </w:r>
      <w:r w:rsidR="00563861" w:rsidRPr="00BD69DA">
        <w:rPr>
          <w:rFonts w:ascii="Arial" w:hAnsi="Arial" w:cs="Arial"/>
          <w:b w:val="0"/>
          <w:bCs w:val="0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sz w:val="24"/>
          <w:szCs w:val="24"/>
        </w:rPr>
        <w:t>Сторінки історії:</w:t>
      </w:r>
      <w:r w:rsidRPr="00BD69DA">
        <w:rPr>
          <w:rFonts w:ascii="Arial" w:hAnsi="Arial" w:cs="Arial"/>
          <w:b w:val="0"/>
          <w:bCs w:val="0"/>
          <w:i/>
          <w:color w:val="333333"/>
          <w:sz w:val="24"/>
          <w:szCs w:val="24"/>
          <w:shd w:val="clear" w:color="auto" w:fill="FFFFFF"/>
        </w:rPr>
        <w:t xml:space="preserve"> збірник наукових праць.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2018. Вип. 46. С. 54–73.</w:t>
      </w:r>
    </w:p>
    <w:p w14:paraId="66017575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2694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lastRenderedPageBreak/>
        <w:t xml:space="preserve">URL: </w:t>
      </w:r>
      <w:hyperlink r:id="rId17" w:history="1">
        <w:r w:rsidR="00ED3065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https://researchgate.net/publication/328329390_PROVESTI_ NAJSIRSE_V_SVIDOMIST_MAS_SO_ZDIANI_ZLOCINI_NE_ZALISATSA_BEZ_KARI_pro_stvorenna_i_dialnist_Osoblivoi_slidcoi_komisii_dla_rozsliduvanna_protievrejskih_pogromnih_dij_pri_Radi_narodnih_ministriv_</w:t>
        </w:r>
      </w:hyperlink>
    </w:p>
    <w:p w14:paraId="6103F420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Гордієнко Д. Міфи про Середньовічну Україну: між норманами та Візантією.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</w:t>
      </w:r>
      <w:r w:rsidR="00E03E23"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2023. 3 лютого.</w:t>
      </w:r>
    </w:p>
    <w:p w14:paraId="6FB95BAB" w14:textId="77777777" w:rsidR="00915757" w:rsidRPr="00BD69DA" w:rsidRDefault="00915757" w:rsidP="00E03E2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URL: </w:t>
      </w:r>
      <w:hyperlink r:id="rId18" w:history="1">
        <w:r w:rsidRPr="00BD69DA">
          <w:rPr>
            <w:rStyle w:val="a3"/>
            <w:rFonts w:ascii="Arial" w:hAnsi="Arial" w:cs="Arial"/>
            <w:sz w:val="24"/>
            <w:szCs w:val="24"/>
          </w:rPr>
          <w:t>https://localhistory.org.ua/videos/bez-bromu/mifi-pro-serednovichnu-ukrayinu-mizh-normanami-ta-vizantiieiu-dmitro-gordiienko/</w:t>
        </w:r>
      </w:hyperlink>
    </w:p>
    <w:p w14:paraId="34FEAC7A" w14:textId="77777777" w:rsidR="00493699" w:rsidRPr="00BD69DA" w:rsidRDefault="00493699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Горобець В. Князі і гетьмани усієї Русі. «Через шаблю маєм право». Злети і па</w:t>
      </w:r>
      <w:r w:rsidR="00E03E2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діння козацької держави 1648‒1783 років. Харків, 2016. 352 с.</w:t>
      </w:r>
    </w:p>
    <w:p w14:paraId="292B99D1" w14:textId="0BCF356B" w:rsidR="00493699" w:rsidRPr="00BD69DA" w:rsidRDefault="00493699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9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https://chtyvo.org.ua/authors/Ho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r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obets_Viktor_Mykolaiovych/Kniazi_i_hetmany_usiiei_Rusi_Cherez_shabliu_maiem_pravo_Zlety_i_padinnia_kozatskoi_derzhavy/</w:t>
        </w:r>
      </w:hyperlink>
    </w:p>
    <w:p w14:paraId="08B8A412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Грицак Я., Комаров О. Шлях становлення української ідентичності.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Український інститут національної пам’яті.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31 серпня.</w:t>
      </w:r>
    </w:p>
    <w:p w14:paraId="2E7B0268" w14:textId="77777777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0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https://uinp.gov.ua/elektronni-vydannya/shlyah-stanovlennya-ukrayinskoyi-identychnosti</w:t>
        </w:r>
      </w:hyperlink>
    </w:p>
    <w:p w14:paraId="40182EA4" w14:textId="77777777" w:rsidR="0038703E" w:rsidRPr="00BD69DA" w:rsidRDefault="003870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Лицарі Дикого Поля. Плугом і мушкетом: Український шлях до Чорного моря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О. Бачинська, Т.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Вінцковський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Грибовський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Н.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Діанова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Домановський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Майоров,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Маслійчук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Б. Черкас, О. Шишко;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7AC221C4" w14:textId="1AEB559E" w:rsidR="0038703E" w:rsidRPr="00BD69DA" w:rsidRDefault="0038703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1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https://chtyvo.org.ua/authors/Bachynska_Olena/Lyt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s</w:t>
        </w:r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ari_Dykoho_Polia_Pluhom_i_mushketom_Ukrainskyi_shliakh_do_Chornoho_moria/</w:t>
        </w:r>
      </w:hyperlink>
    </w:p>
    <w:p w14:paraId="04965464" w14:textId="77777777" w:rsidR="00E14670" w:rsidRPr="00BD69DA" w:rsidRDefault="00E14670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На бій за волю. Перемога через поразки. Україна у війнах і революціях 1914‒</w:t>
      </w:r>
      <w:r w:rsidR="0014077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1921 років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Руккас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Ковальчук,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Папакін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Лободаєв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Харків, 2016. 352 с.</w:t>
      </w:r>
    </w:p>
    <w:p w14:paraId="1630414B" w14:textId="39FC54DD" w:rsidR="00E14670" w:rsidRPr="00BD69DA" w:rsidRDefault="00E14670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2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https://chtyvo.org.ua/authors/R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u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kkas_Andrii/Na_bii_za_voliu_Peremoha_cherez_porazky_Ukraina_u_viinakh_i_revoliutsiiakh_1914-1921_rokiv/</w:t>
        </w:r>
      </w:hyperlink>
    </w:p>
    <w:p w14:paraId="5445A03A" w14:textId="77777777" w:rsidR="00065746" w:rsidRPr="00BD69DA" w:rsidRDefault="00065746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Народження країни. Від краю до держави. Назва, символіка, територія і кордони України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К. Галушко,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Гречило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Громенко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Г.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 xml:space="preserve">ров;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525 с.</w:t>
      </w:r>
    </w:p>
    <w:p w14:paraId="0E20C3F0" w14:textId="7C20E3FE" w:rsidR="00065746" w:rsidRPr="00BD69DA" w:rsidRDefault="0038703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3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https://chtyvo.org.ua/authors/Halushko_K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y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rylo/Narodzhennia_krainy_Vid_kraiu_do_derzhavy_Nazva_symvolika_terytoriia_i_kordon_Ukrainy/</w:t>
        </w:r>
      </w:hyperlink>
    </w:p>
    <w:p w14:paraId="1A099320" w14:textId="77777777" w:rsidR="0038703E" w:rsidRPr="00BD69DA" w:rsidRDefault="003870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Поле битви ‒ Україна. Від «володарів степу» до «кіборгів». Воєнна історія Укра</w:t>
      </w:r>
      <w:r w:rsidR="00E03E2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їни від давнини до сьогодення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Б. Черкас, О. Сокирко,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Я. Примаченко, М.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Відейко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А. Галушка, К. Галушко,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Громенко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Майоров,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Руккас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Є. Синиця;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7C5DEA4B" w14:textId="35A0EA7D" w:rsidR="0038703E" w:rsidRPr="00BD69DA" w:rsidRDefault="00B54E5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4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https://chtyvo.org.ua/authors/Z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b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irka/Pole_bytvy__Ukraina_Vid_volodariv_stepu_do_kiborhiv_Voienna_istoriia_Ukrainy_vid_davnyny_do_sohodenn/</w:t>
        </w:r>
      </w:hyperlink>
    </w:p>
    <w:p w14:paraId="39F23DE0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Плохій С. Брама Європи. Історія України від скіфських воєн до незалежності. Харків, 2021. 512 с.</w:t>
      </w:r>
    </w:p>
    <w:p w14:paraId="1D3C9351" w14:textId="09CE44DE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5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https://chtyvo.org.ua/authors/Pl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o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khii_Serhi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i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/Brama_Yevropy_Istoriia_Ukrainy_vid_skifskykh_voien_do_nezalezhnosti/</w:t>
        </w:r>
      </w:hyperlink>
    </w:p>
    <w:p w14:paraId="37EC5534" w14:textId="77777777" w:rsidR="00E041BD" w:rsidRPr="00BD69DA" w:rsidRDefault="00E041BD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Русь «після Русі». Між короною і булавою. Українські землі від королівства Русі до Війська Запорозького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В. Горобець, М. Волощук,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Б. Черкас, К. Галушко. Харків, 2016. 352 с.</w:t>
      </w:r>
    </w:p>
    <w:p w14:paraId="008D9060" w14:textId="5749FC4F" w:rsidR="00E041BD" w:rsidRPr="00BD69DA" w:rsidRDefault="00E041BD" w:rsidP="00E03E23">
      <w:pPr>
        <w:pStyle w:val="1"/>
        <w:widowControl w:val="0"/>
        <w:shd w:val="clear" w:color="auto" w:fill="FFFFFF"/>
        <w:spacing w:before="0" w:beforeAutospacing="0" w:after="0" w:afterAutospacing="0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lastRenderedPageBreak/>
        <w:t xml:space="preserve">URL: </w:t>
      </w:r>
      <w:hyperlink r:id="rId26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https://chtyvo.org.ua/authors/Horobe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t</w:t>
        </w:r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s_Viktor_Mykolaiovych/Rus_pislia_Rusi_Mizh_koronoiu_i_bulavoiu_Ukrainski_zemli_vid_korolivstva_Rusi_do_Viiska_Zaporozkoho/</w:t>
        </w:r>
      </w:hyperlink>
    </w:p>
    <w:p w14:paraId="51E8563E" w14:textId="77777777" w:rsidR="00D1091E" w:rsidRPr="00BD69DA" w:rsidRDefault="00D1091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>Сокирко О. «Відсутність знань про свою еліту в минулому формує комплекс меншовартості в сучасного українця»</w:t>
      </w:r>
      <w:r w:rsidR="00563861"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212529"/>
          <w:spacing w:val="5"/>
          <w:sz w:val="24"/>
          <w:szCs w:val="24"/>
        </w:rPr>
        <w:t>Український тиждень.</w:t>
      </w: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 xml:space="preserve"> 2021. 21 серпня.</w:t>
      </w:r>
    </w:p>
    <w:p w14:paraId="5941582C" w14:textId="77777777" w:rsidR="00D1091E" w:rsidRPr="00BD69DA" w:rsidRDefault="00D1091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7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https://tyzhden.ua/Culture/252822</w:t>
        </w:r>
      </w:hyperlink>
    </w:p>
    <w:p w14:paraId="3AE07883" w14:textId="77777777" w:rsidR="00D1091E" w:rsidRPr="00BD69DA" w:rsidRDefault="00D1091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Сокирко О. Історик рятує суспільство від амнезії</w:t>
      </w:r>
      <w:r w:rsidR="00563861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Темпора</w:t>
      </w:r>
      <w:proofErr w:type="spellEnd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10 лютого.</w:t>
      </w:r>
    </w:p>
    <w:p w14:paraId="507BFBFA" w14:textId="77777777" w:rsidR="00D1091E" w:rsidRPr="00BD69DA" w:rsidRDefault="00D1091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8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https://tempora.com.ua/en/video/3454356787/</w:t>
        </w:r>
      </w:hyperlink>
    </w:p>
    <w:p w14:paraId="3F7E7D1D" w14:textId="77777777" w:rsidR="00072F38" w:rsidRPr="00BD69DA" w:rsidRDefault="007E7E2D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Старченко Н. Українська шляхта, Річ Посполита, громадяни і піддані, нова </w:t>
      </w: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візія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минулого</w:t>
      </w:r>
      <w:r w:rsidR="00563861" w:rsidRPr="00BD69DA">
        <w:rPr>
          <w:rFonts w:ascii="Arial" w:hAnsi="Arial" w:cs="Arial"/>
          <w:b w:val="0"/>
          <w:bCs w:val="0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sz w:val="24"/>
          <w:szCs w:val="24"/>
        </w:rPr>
        <w:t>Антропологія.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2022. 15 лютого.</w:t>
      </w:r>
    </w:p>
    <w:p w14:paraId="72928C76" w14:textId="77777777" w:rsidR="007E7E2D" w:rsidRPr="00BD69DA" w:rsidRDefault="007E7E2D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9" w:history="1">
        <w:r w:rsidR="00072F38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https://youtube.com/watch?v=qop7RRoKd1k</w:t>
        </w:r>
      </w:hyperlink>
    </w:p>
    <w:p w14:paraId="7B237D48" w14:textId="77777777" w:rsidR="00072F38" w:rsidRPr="00BD69DA" w:rsidRDefault="004521D9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30303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Старченко Н. 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Річ Посполита: руйнуємо російсько-імперські </w:t>
      </w:r>
      <w:proofErr w:type="spellStart"/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наративи</w:t>
      </w:r>
      <w:proofErr w:type="spellEnd"/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: 10 запитань історику</w:t>
      </w:r>
      <w:r w:rsidR="00563861"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30303"/>
          <w:sz w:val="24"/>
          <w:szCs w:val="24"/>
        </w:rPr>
        <w:t>Історія без міфів.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 2022. 30 липня.</w:t>
      </w:r>
    </w:p>
    <w:p w14:paraId="1B8A1B16" w14:textId="77777777" w:rsidR="004521D9" w:rsidRPr="00BD69DA" w:rsidRDefault="004521D9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0" w:history="1">
        <w:r w:rsidR="00072F38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https://youtube.com/watch?app=desktop&amp;v=IXPdAGenN2Q</w:t>
        </w:r>
      </w:hyperlink>
    </w:p>
    <w:p w14:paraId="1C3DCC13" w14:textId="77777777" w:rsidR="00B54E58" w:rsidRPr="00BD69DA" w:rsidRDefault="00B54E5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Тіні згаданих предків. Від склавинів до русинів: прадавня Україна, Русь і поход</w:t>
      </w:r>
      <w:r w:rsidR="000F573E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ження українців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М.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Відейко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О. Комар,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Є. Синиця, О.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Мо</w:t>
      </w:r>
      <w:r w:rsidR="000F573E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ця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09CAA768" w14:textId="709979BB" w:rsidR="00493699" w:rsidRPr="00BD69DA" w:rsidRDefault="00493699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1" w:history="1"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https://chtyvo.org.ua/authors/Komar_Oleksii</w:t>
        </w:r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/</w:t>
        </w:r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Tini_zhadanykh_predkiv_Vid_sklavyniv_do_rusyniv_Pradavnia_Ukraina_Rus_i_pokhodzhennia_ukraintsiv/</w:t>
        </w:r>
      </w:hyperlink>
    </w:p>
    <w:p w14:paraId="3E850497" w14:textId="77777777" w:rsidR="00493699" w:rsidRPr="00BD69DA" w:rsidRDefault="00493699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 кігтях двоглавих орлів. Творення модерної нації. Україна під скіпетрами Ро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 xml:space="preserve">манових і Габсбургів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А. Галушка,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Гирич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Глизь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Масненко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>нолатій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Ю. Присяжнюк,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Шамара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Шандра. Харків, 2016. 352 с.</w:t>
      </w:r>
    </w:p>
    <w:p w14:paraId="100DFD75" w14:textId="2C720ED5" w:rsidR="00B54E58" w:rsidRPr="00BD69DA" w:rsidRDefault="00B54E5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URL:</w:t>
      </w:r>
      <w:hyperlink r:id="rId32" w:history="1">
        <w:r w:rsidR="00BD69DA" w:rsidRPr="005A45B9">
          <w:rPr>
            <w:rStyle w:val="a3"/>
            <w:rFonts w:ascii="Arial" w:hAnsi="Arial" w:cs="Arial"/>
            <w:sz w:val="24"/>
            <w:szCs w:val="24"/>
          </w:rPr>
          <w:t xml:space="preserve"> </w:t>
        </w:r>
        <w:r w:rsidR="00BD69DA" w:rsidRPr="005A45B9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https://chtyvo.org.ua/authors/Shandr</w:t>
        </w:r>
        <w:r w:rsidR="00BD69DA" w:rsidRPr="005A45B9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a</w:t>
        </w:r>
        <w:r w:rsidR="00BD69DA" w:rsidRPr="005A45B9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_Valentyna/U_kihtiakh_dvohlavykh_orliv_Tvorennia_modernoi_natsii_Ukraina_pid_skipetramy_Romanovykh_i_Habsburhiv/</w:t>
        </w:r>
      </w:hyperlink>
    </w:p>
    <w:p w14:paraId="03C13ADD" w14:textId="77777777" w:rsidR="00D0075F" w:rsidRPr="00BD69DA" w:rsidRDefault="00D0075F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Україна радянська. Ілюзії та катастрофи «комуністичного раю» /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заг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ред. Г.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>менка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авт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.: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Г., Примаченко Я., Юркова О. Харків, 2017. 352 с.</w:t>
      </w:r>
    </w:p>
    <w:p w14:paraId="26FBDD18" w14:textId="101438A6" w:rsidR="00DC7C57" w:rsidRPr="00BD69DA" w:rsidRDefault="00DC7C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3" w:history="1"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https://chtyvo.org.ua/authors/Yefime</w:t>
        </w:r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n</w:t>
        </w:r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ko_Hennadii/Ukraina_radianska_Iliuzii_ta_katastrofy_komunistychnoho_raiu/</w:t>
        </w:r>
      </w:hyperlink>
    </w:p>
    <w:p w14:paraId="275DAD06" w14:textId="77777777" w:rsidR="00072F38" w:rsidRPr="00BD69DA" w:rsidRDefault="00072F38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Що не так з уроками історії у школі? Пояснюють історики</w:t>
      </w:r>
      <w:r w:rsidR="008A2B3C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5 травня.</w:t>
      </w:r>
    </w:p>
    <w:p w14:paraId="4FC387B6" w14:textId="77777777" w:rsidR="00072F38" w:rsidRPr="00BD69DA" w:rsidRDefault="00072F38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1276" w:firstLine="1134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4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</w:t>
        </w:r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t</w:t>
        </w:r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exts/statti/shcho-ne-tak-z-urokami-istoriyi-u-shkoli-poiasniuiut-istoriki/</w:t>
        </w:r>
      </w:hyperlink>
    </w:p>
    <w:p w14:paraId="1B3A245D" w14:textId="77777777" w:rsidR="002B1BFA" w:rsidRPr="00BD69DA" w:rsidRDefault="002B1BFA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Програми, підручники</w:t>
      </w:r>
      <w:r w:rsidR="00CF6AE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Навчально-методичні комплекти.</w:t>
      </w:r>
    </w:p>
    <w:p w14:paraId="15CDC1DD" w14:textId="17C019B0" w:rsidR="00DC7C57" w:rsidRPr="00BD69DA" w:rsidRDefault="00DC7C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5" w:anchor="gid=1078780689" w:history="1">
        <w:r w:rsidR="002B1BF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https://docs.google.com/spreadsheets/d/16NyRYEKgeQ4T5BE68La-s2gn0q2MPyIWSWx-Vdw-zmA/edit#gid=1078780689</w:t>
        </w:r>
      </w:hyperlink>
    </w:p>
    <w:sectPr w:rsidR="00DC7C57" w:rsidRPr="00BD69DA" w:rsidSect="0013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8F2"/>
    <w:multiLevelType w:val="hybridMultilevel"/>
    <w:tmpl w:val="F000C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D3"/>
    <w:rsid w:val="00065746"/>
    <w:rsid w:val="000676E0"/>
    <w:rsid w:val="00072F38"/>
    <w:rsid w:val="000F573E"/>
    <w:rsid w:val="00132A87"/>
    <w:rsid w:val="00140772"/>
    <w:rsid w:val="001D03A6"/>
    <w:rsid w:val="001D1651"/>
    <w:rsid w:val="002B1BFA"/>
    <w:rsid w:val="002B2DD3"/>
    <w:rsid w:val="002B78A5"/>
    <w:rsid w:val="002C4A92"/>
    <w:rsid w:val="00310105"/>
    <w:rsid w:val="0038703E"/>
    <w:rsid w:val="004521D9"/>
    <w:rsid w:val="00493699"/>
    <w:rsid w:val="004B5303"/>
    <w:rsid w:val="00563861"/>
    <w:rsid w:val="005C342B"/>
    <w:rsid w:val="005F0348"/>
    <w:rsid w:val="00641353"/>
    <w:rsid w:val="00691221"/>
    <w:rsid w:val="006A190E"/>
    <w:rsid w:val="007E69B6"/>
    <w:rsid w:val="007E7E2D"/>
    <w:rsid w:val="00800F17"/>
    <w:rsid w:val="00815C50"/>
    <w:rsid w:val="00833BCA"/>
    <w:rsid w:val="0083490E"/>
    <w:rsid w:val="00895057"/>
    <w:rsid w:val="008A2B3C"/>
    <w:rsid w:val="008E3161"/>
    <w:rsid w:val="009021DB"/>
    <w:rsid w:val="00915757"/>
    <w:rsid w:val="00AD477D"/>
    <w:rsid w:val="00B13814"/>
    <w:rsid w:val="00B54E58"/>
    <w:rsid w:val="00B747BC"/>
    <w:rsid w:val="00BD69DA"/>
    <w:rsid w:val="00C26B3F"/>
    <w:rsid w:val="00C42628"/>
    <w:rsid w:val="00CF6AE3"/>
    <w:rsid w:val="00D0075F"/>
    <w:rsid w:val="00D1091E"/>
    <w:rsid w:val="00D21DDA"/>
    <w:rsid w:val="00D87428"/>
    <w:rsid w:val="00DC7C57"/>
    <w:rsid w:val="00E03E23"/>
    <w:rsid w:val="00E041BD"/>
    <w:rsid w:val="00E1247F"/>
    <w:rsid w:val="00E14670"/>
    <w:rsid w:val="00E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B3F"/>
  <w15:docId w15:val="{901D7EE0-3185-41BC-982B-C322C76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B"/>
  </w:style>
  <w:style w:type="paragraph" w:styleId="1">
    <w:name w:val="heading 1"/>
    <w:basedOn w:val="a"/>
    <w:link w:val="10"/>
    <w:uiPriority w:val="9"/>
    <w:qFormat/>
    <w:rsid w:val="002B2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D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2B2DD3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B2D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138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D8742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tyvo.org.ua/authors/Voloschuk_Myroslav/Rus_Scho_varto_znaty_pro_tsei_termin7/" TargetMode="External"/><Relationship Id="rId18" Type="http://schemas.openxmlformats.org/officeDocument/2006/relationships/hyperlink" Target="https://localhistory.org.ua/videos/bez-bromu/mifi-pro-serednovichnu-ukrayinu-mizh-normanami-ta-vizantiieiu-dmitro-gordiienko/?fbclid=IwAR2qj7mSM_be9cHH21ME-xl-cXZUJ4561Mk8_4ZAqMxLYbHg7ddubMluSUM" TargetMode="External"/><Relationship Id="rId26" Type="http://schemas.openxmlformats.org/officeDocument/2006/relationships/hyperlink" Target="https://chtyvo.org.ua/authors/Horobets_Viktor_Mykolaiovych/Rus_pislia_Rusi_Mizh_koronoiu_i_bulavoiu_Ukrainski_zemli_vid_korolivstva_Rusi_do_Viiska_Zaporozkoho/" TargetMode="External"/><Relationship Id="rId21" Type="http://schemas.openxmlformats.org/officeDocument/2006/relationships/hyperlink" Target="https://chtyvo.org.ua/authors/Bachynska_Olena/Lytsari_Dykoho_Polia_Pluhom_i_mushketom_Ukrainskyi_shliakh_do_Chornoho_moria/" TargetMode="External"/><Relationship Id="rId34" Type="http://schemas.openxmlformats.org/officeDocument/2006/relationships/hyperlink" Target="https://localhistory.org.ua/texts/statti/shcho-ne-tak-z-urokami-istoriyi-u-shkoli-poiasniuiut-istoriki/" TargetMode="External"/><Relationship Id="rId7" Type="http://schemas.openxmlformats.org/officeDocument/2006/relationships/hyperlink" Target="https://localhistory.org.ua/texts/statti/volodimir-mizh-khristiianstvom-ta-islamom/" TargetMode="External"/><Relationship Id="rId12" Type="http://schemas.openxmlformats.org/officeDocument/2006/relationships/hyperlink" Target="https://chtyvo.org.ua/authors/Voloschuk_Myroslav/Problemy_instytualizatsii_korolivstva_Rusi_KhIIIXV_stolit_do_postanovky_problemy/" TargetMode="External"/><Relationship Id="rId17" Type="http://schemas.openxmlformats.org/officeDocument/2006/relationships/hyperlink" Target="https://researchgate.net/publication/328329390_PROVESTI_%20NAJSIRSE_V_SVIDOMIST_MAS_SO_ZDIANI_ZLOCINI_NE_ZALISATSA_BEZ_KARI_pro_stvorenna_i_dialnist_Osoblivoi_slidcoi_komisii_dla_rozsliduvanna_protievrejskih_pogromnih_dij_pri_Radi_narodnih_ministriv_" TargetMode="External"/><Relationship Id="rId25" Type="http://schemas.openxmlformats.org/officeDocument/2006/relationships/hyperlink" Target="https://chtyvo.org.ua/authors/Plokhii_Serhii/Brama_Yevropy_Istoriia_Ukrainy_vid_skifskykh_voien_do_nezalezhnosti/" TargetMode="External"/><Relationship Id="rId33" Type="http://schemas.openxmlformats.org/officeDocument/2006/relationships/hyperlink" Target="https://chtyvo.org.ua/authors/Yefimenko_Hennadii/Ukraina_radianska_Iliuzii_ta_katastrofy_komunistychnoho_rai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sze-slowo.pl/nevidomiy-golod-1928-1929-rokiv/" TargetMode="External"/><Relationship Id="rId20" Type="http://schemas.openxmlformats.org/officeDocument/2006/relationships/hyperlink" Target="https://uinp.gov.ua/elektronni-vydannya/shlyah-stanovlennya-ukrayinskoyi-identychnosti" TargetMode="External"/><Relationship Id="rId29" Type="http://schemas.openxmlformats.org/officeDocument/2006/relationships/hyperlink" Target="https://youtube.com/watch?v=qop7RRoKd1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gumentua.com/stati/ki-vska-rus-chi-davnya-rus-sh-st-tverdzhen-yak-sprostovuyut-ros-isku-propagandu" TargetMode="External"/><Relationship Id="rId11" Type="http://schemas.openxmlformats.org/officeDocument/2006/relationships/hyperlink" Target="https://chtyvo.org.ua/authors/Viatrovych_Volodymyr/Vid_Reiskhtahu_do_Ivodzimy_U_polumi_viiny_Ukraina_ta_ukraintsi_u_Druhii_svitovii/" TargetMode="External"/><Relationship Id="rId24" Type="http://schemas.openxmlformats.org/officeDocument/2006/relationships/hyperlink" Target="https://chtyvo.org.ua/authors/Zbirka/Pole_bytvy__Ukraina_Vid_volodariv_stepu_do_kiborhiv_Voienna_istoriia_Ukrainy_vid_davnyny_do_sohodenn/" TargetMode="External"/><Relationship Id="rId32" Type="http://schemas.openxmlformats.org/officeDocument/2006/relationships/hyperlink" Target="%20https://chtyvo.org.ua/authors/Shandra_Valentyna/U_kihtiakh_dvohlavykh_orliv_Tvorennia_modernoi_natsii_Ukraina_pid_skipetramy_Romanovykh_i_Habsburhiv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a.kpi.ua/handle/123456789/18531" TargetMode="External"/><Relationship Id="rId23" Type="http://schemas.openxmlformats.org/officeDocument/2006/relationships/hyperlink" Target="https://chtyvo.org.ua/authors/Halushko_Kyrylo/Narodzhennia_krainy_Vid_kraiu_do_derzhavy_Nazva_symvolika_terytoriia_i_kordon_Ukrainy/" TargetMode="External"/><Relationship Id="rId28" Type="http://schemas.openxmlformats.org/officeDocument/2006/relationships/hyperlink" Target="https://tempora.com.ua/en/video/345435678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calhistory.org.ua/texts/statti/iak-stati-sviatim-muchenikom-uroki-vid-borisa-ta-gliba/" TargetMode="External"/><Relationship Id="rId19" Type="http://schemas.openxmlformats.org/officeDocument/2006/relationships/hyperlink" Target="https://chtyvo.org.ua/authors/Horobets_Viktor_Mykolaiovych/Kniazi_i_hetmany_usiiei_Rusi_Cherez_shabliu_maiem_pravo_Zlety_i_padinnia_kozatskoi_derzhavy/" TargetMode="External"/><Relationship Id="rId31" Type="http://schemas.openxmlformats.org/officeDocument/2006/relationships/hyperlink" Target="https://chtyvo.org.ua/authors/Komar_Oleksii/Tini_zhadanykh_predkiv_Vid_sklavyniv_do_rusyniv_Pradavnia_Ukraina_Rus_i_pokhodzhennia_ukraints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calhistory.org.ua/texts/statti/tmutorokan-sto-rokiv-ruskoyi-samotnosti/" TargetMode="External"/><Relationship Id="rId14" Type="http://schemas.openxmlformats.org/officeDocument/2006/relationships/hyperlink" Target="https://chtyvo.org.ua/authors/Hrynevych_Liudmyla/Holod_19281929_rr_u_radianskii_Ukraini/" TargetMode="External"/><Relationship Id="rId22" Type="http://schemas.openxmlformats.org/officeDocument/2006/relationships/hyperlink" Target="https://chtyvo.org.ua/authors/Rukkas_Andrii/Na_bii_za_voliu_Peremoha_cherez_porazky_Ukraina_u_viinakh_i_revoliutsiiakh_1914-1921_rokiv/" TargetMode="External"/><Relationship Id="rId27" Type="http://schemas.openxmlformats.org/officeDocument/2006/relationships/hyperlink" Target="https://tyzhden.ua/Culture/252822" TargetMode="External"/><Relationship Id="rId30" Type="http://schemas.openxmlformats.org/officeDocument/2006/relationships/hyperlink" Target="https://youtube.com/watch?app=desktop&amp;v=IXPdAGenN2Q" TargetMode="External"/><Relationship Id="rId35" Type="http://schemas.openxmlformats.org/officeDocument/2006/relationships/hyperlink" Target="https://docs.google.com/spreadsheets/d/16NyRYEKgeQ4T5BE68La-s2gn0q2MPyIWSWx-Vdw-zmA/edit" TargetMode="External"/><Relationship Id="rId8" Type="http://schemas.openxmlformats.org/officeDocument/2006/relationships/hyperlink" Target="https://localhistory.org.ua/texts/statti/moskva-redaguie-istoriiu-pochatok-traditsiyi-brekhni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3BE1-C14C-4850-82BC-15FD9354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7415</Words>
  <Characters>4228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</dc:creator>
  <cp:keywords/>
  <dc:description/>
  <cp:lastModifiedBy>AsusVivo</cp:lastModifiedBy>
  <cp:revision>19</cp:revision>
  <dcterms:created xsi:type="dcterms:W3CDTF">2022-08-30T05:37:00Z</dcterms:created>
  <dcterms:modified xsi:type="dcterms:W3CDTF">2023-06-07T13:23:00Z</dcterms:modified>
</cp:coreProperties>
</file>