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CD" w:rsidRPr="00DD4DBA" w:rsidRDefault="003C3060" w:rsidP="009466CD">
      <w:pPr>
        <w:pStyle w:val="Style3"/>
        <w:widowControl/>
        <w:spacing w:line="240" w:lineRule="auto"/>
        <w:ind w:firstLine="709"/>
        <w:rPr>
          <w:rStyle w:val="FontStyle111"/>
          <w:rFonts w:ascii="Times New Roman" w:hAnsi="Times New Roman" w:cs="Times New Roman"/>
          <w:sz w:val="28"/>
          <w:szCs w:val="28"/>
          <w:lang w:eastAsia="uk-UA"/>
        </w:rPr>
      </w:pPr>
      <w:r w:rsidRPr="009466CD">
        <w:rPr>
          <w:rStyle w:val="FontStyle111"/>
          <w:rFonts w:ascii="Times New Roman" w:hAnsi="Times New Roman" w:cs="Times New Roman"/>
          <w:sz w:val="28"/>
          <w:szCs w:val="28"/>
          <w:lang w:val="uk-UA" w:eastAsia="uk-UA"/>
        </w:rPr>
        <w:t xml:space="preserve">МОДИФІКОВАНИЙ ОПИТУВАЛЬНИК ДЛЯ ІДЕНТИФІКАЦІЇ ТИПІВ АКЦЕНТУАЦІЙ ХАРАКТЕРУ ПІДЛІТКІВ </w:t>
      </w:r>
    </w:p>
    <w:p w:rsidR="003C3060" w:rsidRPr="009466CD" w:rsidRDefault="003C3060" w:rsidP="009466CD">
      <w:pPr>
        <w:pStyle w:val="Style3"/>
        <w:widowControl/>
        <w:spacing w:line="240" w:lineRule="auto"/>
        <w:ind w:firstLine="709"/>
        <w:rPr>
          <w:rStyle w:val="FontStyle111"/>
          <w:rFonts w:ascii="Times New Roman" w:hAnsi="Times New Roman" w:cs="Times New Roman"/>
          <w:sz w:val="28"/>
          <w:szCs w:val="28"/>
          <w:lang w:val="uk-UA" w:eastAsia="uk-UA"/>
        </w:rPr>
      </w:pPr>
      <w:r w:rsidRPr="009466CD">
        <w:rPr>
          <w:rStyle w:val="FontStyle111"/>
          <w:rFonts w:ascii="Times New Roman" w:hAnsi="Times New Roman" w:cs="Times New Roman"/>
          <w:sz w:val="28"/>
          <w:szCs w:val="28"/>
          <w:lang w:val="uk-UA" w:eastAsia="uk-UA"/>
        </w:rPr>
        <w:t xml:space="preserve">(О. </w:t>
      </w:r>
      <w:proofErr w:type="spellStart"/>
      <w:r w:rsidRPr="009466CD">
        <w:rPr>
          <w:rStyle w:val="FontStyle111"/>
          <w:rFonts w:ascii="Times New Roman" w:hAnsi="Times New Roman" w:cs="Times New Roman"/>
          <w:sz w:val="28"/>
          <w:szCs w:val="28"/>
          <w:lang w:val="uk-UA" w:eastAsia="uk-UA"/>
        </w:rPr>
        <w:t>Л</w:t>
      </w:r>
      <w:r w:rsidR="00DD4DBA">
        <w:rPr>
          <w:rStyle w:val="FontStyle111"/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9466CD">
        <w:rPr>
          <w:rStyle w:val="FontStyle111"/>
          <w:rFonts w:ascii="Times New Roman" w:hAnsi="Times New Roman" w:cs="Times New Roman"/>
          <w:sz w:val="28"/>
          <w:szCs w:val="28"/>
          <w:lang w:val="uk-UA" w:eastAsia="uk-UA"/>
        </w:rPr>
        <w:t>чко</w:t>
      </w:r>
      <w:proofErr w:type="spellEnd"/>
      <w:r w:rsidRPr="009466CD">
        <w:rPr>
          <w:rStyle w:val="FontStyle111"/>
          <w:rFonts w:ascii="Times New Roman" w:hAnsi="Times New Roman" w:cs="Times New Roman"/>
          <w:sz w:val="28"/>
          <w:szCs w:val="28"/>
          <w:lang w:val="uk-UA" w:eastAsia="uk-UA"/>
        </w:rPr>
        <w:t xml:space="preserve">, С. </w:t>
      </w:r>
      <w:proofErr w:type="spellStart"/>
      <w:r w:rsidRPr="009466CD">
        <w:rPr>
          <w:rStyle w:val="FontStyle111"/>
          <w:rFonts w:ascii="Times New Roman" w:hAnsi="Times New Roman" w:cs="Times New Roman"/>
          <w:sz w:val="28"/>
          <w:szCs w:val="28"/>
          <w:lang w:val="uk-UA" w:eastAsia="uk-UA"/>
        </w:rPr>
        <w:t>Подмазін</w:t>
      </w:r>
      <w:proofErr w:type="spellEnd"/>
      <w:r w:rsidRPr="009466CD">
        <w:rPr>
          <w:rStyle w:val="FontStyle111"/>
          <w:rFonts w:ascii="Times New Roman" w:hAnsi="Times New Roman" w:cs="Times New Roman"/>
          <w:sz w:val="28"/>
          <w:szCs w:val="28"/>
          <w:lang w:val="uk-UA" w:eastAsia="uk-UA"/>
        </w:rPr>
        <w:t>)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22"/>
          <w:sz w:val="28"/>
          <w:szCs w:val="28"/>
          <w:lang w:val="uk-UA" w:eastAsia="uk-UA"/>
        </w:rPr>
        <w:t xml:space="preserve">Інструкція. </w:t>
      </w:r>
      <w:r w:rsidRPr="009466CD">
        <w:rPr>
          <w:rStyle w:val="FontStyle102"/>
          <w:sz w:val="28"/>
          <w:szCs w:val="28"/>
          <w:lang w:val="uk-UA" w:eastAsia="uk-UA"/>
        </w:rPr>
        <w:t>Кожен із вас хоче знати особливості свого харак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теру, принаймні, його найбільш яскраві риси. Знання характеру дозволяє керувати собою, краще взаємодіяти з людьми, орієн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туватися на певне коло професій. Адже характер — це основа особистості. Опитувальник допоможе вам визначити тип вашого характеру, його особливості.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Вам роздали аркуші запитань і відповідей. Прочитавши в ар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куші запитань кожне твердження, вирішіть: типове, характерне воно для вас, чи навпаки. Якщо так, тоді підкресліть номер цього запитання в аркуші відповідей, а якщо ні, то просто пропустіть цей номер.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Що точнішими і щирішими будуть ваші відповіді, то повніше ви дізнаєтеся про свій характер.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 xml:space="preserve">Після того, як ви заповните аркуш відповідей, підрахуйте суму набраних вами балів у кожному рядку (один підкреслений номер </w:t>
      </w:r>
      <w:r w:rsidRPr="009466CD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— </w:t>
      </w:r>
      <w:r w:rsidRPr="009466CD">
        <w:rPr>
          <w:rStyle w:val="FontStyle102"/>
          <w:sz w:val="28"/>
          <w:szCs w:val="28"/>
          <w:lang w:val="uk-UA" w:eastAsia="uk-UA"/>
        </w:rPr>
        <w:t>1 бал). Проставте ці суми наприкінці кожного рядка в аркуші відповідей.</w:t>
      </w:r>
    </w:p>
    <w:p w:rsidR="003C3060" w:rsidRPr="009466CD" w:rsidRDefault="003C3060" w:rsidP="009466CD">
      <w:pPr>
        <w:pStyle w:val="Style23"/>
        <w:widowControl/>
        <w:ind w:firstLine="709"/>
        <w:rPr>
          <w:rStyle w:val="FontStyle97"/>
          <w:sz w:val="28"/>
          <w:szCs w:val="28"/>
          <w:lang w:val="uk-UA" w:eastAsia="uk-UA"/>
        </w:rPr>
      </w:pPr>
      <w:r w:rsidRPr="009466CD">
        <w:rPr>
          <w:rStyle w:val="FontStyle97"/>
          <w:sz w:val="28"/>
          <w:szCs w:val="28"/>
          <w:lang w:val="uk-UA" w:eastAsia="uk-UA"/>
        </w:rPr>
        <w:t>Аркуш запитань</w:t>
      </w:r>
    </w:p>
    <w:p w:rsidR="003C3060" w:rsidRPr="009466CD" w:rsidRDefault="003C3060" w:rsidP="009466CD">
      <w:pPr>
        <w:pStyle w:val="Style46"/>
        <w:widowControl/>
        <w:numPr>
          <w:ilvl w:val="0"/>
          <w:numId w:val="1"/>
        </w:numPr>
        <w:tabs>
          <w:tab w:val="left" w:pos="5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У дитинстві я був веселим і невгамовним.</w:t>
      </w:r>
    </w:p>
    <w:p w:rsidR="003C3060" w:rsidRPr="009466CD" w:rsidRDefault="003C3060" w:rsidP="009466CD">
      <w:pPr>
        <w:pStyle w:val="Style46"/>
        <w:widowControl/>
        <w:numPr>
          <w:ilvl w:val="0"/>
          <w:numId w:val="1"/>
        </w:numPr>
        <w:tabs>
          <w:tab w:val="left" w:pos="5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У молодших класах я любив школу, але потім вона стала для мене обтяжливою.</w:t>
      </w:r>
    </w:p>
    <w:p w:rsidR="003C3060" w:rsidRPr="009466CD" w:rsidRDefault="003C3060" w:rsidP="009466CD">
      <w:pPr>
        <w:pStyle w:val="Style46"/>
        <w:widowControl/>
        <w:numPr>
          <w:ilvl w:val="0"/>
          <w:numId w:val="1"/>
        </w:numPr>
        <w:tabs>
          <w:tab w:val="left" w:pos="5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У дитинстві я був таким, як і зараз: мене легко було за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смутити, але легко і заспокоїти, розвеселити.</w:t>
      </w:r>
    </w:p>
    <w:p w:rsidR="003C3060" w:rsidRPr="009466CD" w:rsidRDefault="003C3060" w:rsidP="009466CD">
      <w:pPr>
        <w:pStyle w:val="Style46"/>
        <w:widowControl/>
        <w:numPr>
          <w:ilvl w:val="0"/>
          <w:numId w:val="1"/>
        </w:numPr>
        <w:tabs>
          <w:tab w:val="left" w:pos="5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часто почуваюся недобре.</w:t>
      </w:r>
    </w:p>
    <w:p w:rsidR="003C3060" w:rsidRPr="009466CD" w:rsidRDefault="003C3060" w:rsidP="009466CD">
      <w:pPr>
        <w:pStyle w:val="Style46"/>
        <w:widowControl/>
        <w:numPr>
          <w:ilvl w:val="0"/>
          <w:numId w:val="1"/>
        </w:numPr>
        <w:tabs>
          <w:tab w:val="left" w:pos="5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У дитинстві я був вразливим і помисливим.</w:t>
      </w:r>
    </w:p>
    <w:p w:rsidR="003C3060" w:rsidRPr="009466CD" w:rsidRDefault="003C3060" w:rsidP="009466CD">
      <w:pPr>
        <w:pStyle w:val="Style46"/>
        <w:widowControl/>
        <w:numPr>
          <w:ilvl w:val="0"/>
          <w:numId w:val="1"/>
        </w:numPr>
        <w:tabs>
          <w:tab w:val="left" w:pos="5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часто побоююся, що з моєю мамою може щось трапи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тися.</w:t>
      </w:r>
    </w:p>
    <w:p w:rsidR="003C3060" w:rsidRPr="009466CD" w:rsidRDefault="003C3060" w:rsidP="009466CD">
      <w:pPr>
        <w:pStyle w:val="Style46"/>
        <w:widowControl/>
        <w:numPr>
          <w:ilvl w:val="0"/>
          <w:numId w:val="1"/>
        </w:numPr>
        <w:tabs>
          <w:tab w:val="left" w:pos="5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Мій настрій поліпшується, коли мене залишають самого.</w:t>
      </w:r>
    </w:p>
    <w:p w:rsidR="003C3060" w:rsidRPr="009466CD" w:rsidRDefault="003C3060" w:rsidP="009466CD">
      <w:pPr>
        <w:pStyle w:val="Style46"/>
        <w:widowControl/>
        <w:numPr>
          <w:ilvl w:val="0"/>
          <w:numId w:val="1"/>
        </w:numPr>
        <w:tabs>
          <w:tab w:val="left" w:pos="5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У дитинстві я був примхливим і дратівливим.</w:t>
      </w:r>
    </w:p>
    <w:p w:rsidR="003C3060" w:rsidRPr="009466CD" w:rsidRDefault="003C3060" w:rsidP="009466CD">
      <w:pPr>
        <w:pStyle w:val="Style46"/>
        <w:widowControl/>
        <w:numPr>
          <w:ilvl w:val="0"/>
          <w:numId w:val="1"/>
        </w:numPr>
        <w:tabs>
          <w:tab w:val="left" w:pos="5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У дитинстві я любив розмовляти і гратися з дорослими.</w:t>
      </w:r>
    </w:p>
    <w:p w:rsidR="003C3060" w:rsidRPr="009466CD" w:rsidRDefault="003C3060" w:rsidP="009466CD">
      <w:pPr>
        <w:pStyle w:val="Style46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Вважаю, що найважливіше — попри все, якнайкраще провести будь-який день.</w:t>
      </w:r>
    </w:p>
    <w:p w:rsidR="003C3060" w:rsidRPr="009466CD" w:rsidRDefault="003C3060" w:rsidP="009466CD">
      <w:pPr>
        <w:pStyle w:val="Style46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завжди дотримуюсь своїх обіцянок, навіть якщо це мені невигідно.</w:t>
      </w:r>
    </w:p>
    <w:p w:rsidR="003C3060" w:rsidRPr="009466CD" w:rsidRDefault="003C3060" w:rsidP="009466CD">
      <w:pPr>
        <w:pStyle w:val="Style46"/>
        <w:widowControl/>
        <w:numPr>
          <w:ilvl w:val="0"/>
          <w:numId w:val="3"/>
        </w:numPr>
        <w:tabs>
          <w:tab w:val="left" w:pos="6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Зазвичай у мене гарний настрій.</w:t>
      </w:r>
    </w:p>
    <w:p w:rsidR="003C3060" w:rsidRPr="009466CD" w:rsidRDefault="003C3060" w:rsidP="009466CD">
      <w:pPr>
        <w:pStyle w:val="Style46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Тижні гарного фізичного стану змінюються в мене тиж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нями, коли і фізичний стан, і настрій погані.</w:t>
      </w:r>
    </w:p>
    <w:p w:rsidR="003C3060" w:rsidRPr="009466CD" w:rsidRDefault="003C3060" w:rsidP="009466CD">
      <w:pPr>
        <w:pStyle w:val="Style46"/>
        <w:widowControl/>
        <w:numPr>
          <w:ilvl w:val="0"/>
          <w:numId w:val="3"/>
        </w:numPr>
        <w:tabs>
          <w:tab w:val="left" w:pos="6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легко переходжу від радості до смутку і навпаки.</w:t>
      </w:r>
    </w:p>
    <w:p w:rsidR="003C3060" w:rsidRPr="009466CD" w:rsidRDefault="003C3060" w:rsidP="009466CD">
      <w:pPr>
        <w:pStyle w:val="Style46"/>
        <w:widowControl/>
        <w:numPr>
          <w:ilvl w:val="0"/>
          <w:numId w:val="3"/>
        </w:numPr>
        <w:tabs>
          <w:tab w:val="left" w:pos="6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часто млявий, нездужаю.</w:t>
      </w:r>
    </w:p>
    <w:p w:rsidR="003C3060" w:rsidRPr="009466CD" w:rsidRDefault="003C3060" w:rsidP="009466CD">
      <w:pPr>
        <w:pStyle w:val="Style46"/>
        <w:widowControl/>
        <w:numPr>
          <w:ilvl w:val="0"/>
          <w:numId w:val="3"/>
        </w:numPr>
        <w:tabs>
          <w:tab w:val="left" w:pos="6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До спиртного я відчуваю відразу.</w:t>
      </w:r>
    </w:p>
    <w:p w:rsidR="003C3060" w:rsidRPr="009466CD" w:rsidRDefault="003C3060" w:rsidP="009466CD">
      <w:pPr>
        <w:pStyle w:val="Style46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Уникаю вживати спиртне через поганий фізичний стан і головний біль.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Мої батьки не розуміють мене й іноді здаються чужими.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ставлюся обережно до незнайомих людей і мимоволі побоююся зла з їхнього боку.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не бачу в собі великих вад.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Від нотацій мені хочеться утекти подалі, але якщо не вдається, мовчки слухаю, думаю про інше.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lastRenderedPageBreak/>
        <w:t>Всі мої навички гарні й потрібні.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Мій настрій не змінюється з незначних причин.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часто прокидаюся з думкою про те, що сьогодні має бути зроблено.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дуже люблю своїх батьків, прихильний до них, але, буває, дуже ображаюся і навіть сварюся з ними.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Періодами я почуваюся бадьорим, періодами — роз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битим.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Нерідко я соромлюся їсти при сторонніх.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Моє ставлення до майбутнього часто змінюється: то я бу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дую наполеонівські плани, то все здається, мені безнадійним.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люблю займатися чимось цікавим на самоті.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Майже не буває, щоб незнайома людина одразу викли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кала в мене симпатію.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Люблю одяг модний і незвичний, що притягує погляди.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Найбільше люблю добре поїсти і відпочити.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дуже врівноважений, ніколи не дратуюсь і ні на кого не гніваюсь.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легко сходжуся з людьми у будь-якій обстановці.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погано витримую голод — швидко слабшаю.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Самотність я витримую легко, якщо вона не пов'язана з прикрощами.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У мене часто буває поганий, неспокійний сон.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Моя сором'язливість заважає мені потоваришувати з тими, з ким мені хотілося б.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часто тривожуся через різноманітні неприємності, що можуть статися у майбутньому, хоча приводу для цього немає.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Свої невдачі я переживаю сам і ні в кого не прошу до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помоги.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Сильно переймаюся через зауваження й оцінки, що мене не задовольняють.</w:t>
      </w:r>
    </w:p>
    <w:p w:rsidR="003C3060" w:rsidRPr="009466CD" w:rsidRDefault="003C3060" w:rsidP="009466CD">
      <w:pPr>
        <w:pStyle w:val="Style4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Зазвичай я вільно почуваюся з новими, незнайомими однолітками, у новому класі, таборі праці й відпочинку.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Як правило, я не готую уроків.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завжди говорю дорослим тільки правду.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Пригоди і ризик мене приваблюють.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До знайомих людей я швидко звикаю, незнайомі можуть мене дратувати.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Мій настрій прямо залежить від шкільних і домашніх справ.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часто стомлююся до кінця дня, до того ж так, що здається — не залишилося сил.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соромлюся незнайомих людей і боюся заговорити першим.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багато разів перевіряю, чи немає помилок у моїй ро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боті.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Мої приятелі помилково вважають, нібито я не хочу з ними дружити.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Іноді бувають дні, коли я без причини на всіх гніваюся.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можу сказати про себе, що маю гарну уяву.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Якщо вчитель не контролює мене на уроці, я майже завжди займаюся чимось стороннім.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Мої батьки ніколи не дратують мене своєю поведін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кою.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можу легко організувати однолітків для роботи, ігор, розваг.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lastRenderedPageBreak/>
        <w:t>Я можу випереджати інших у міркуваннях, але не в діях.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Буває, що я сильно радію, а потім сильно засмучуюся.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Іноді я стаю примхливим і дратівливим, а незабаром шкодую про це.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надмірно вразливий і помисливий.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люблю бути першим там, де мене люблять, боротися ж за першість не люблю.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майже не буваю цілком відвертим як із приятелями, так і з рідними.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Розгнівавшись, я можу почати кричати, розмахувати руками, а іноді й битися.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Мені часто здається, що я, якщо захочу, зможу стати актором.</w:t>
      </w:r>
    </w:p>
    <w:p w:rsidR="003C3060" w:rsidRPr="009466CD" w:rsidRDefault="003C3060" w:rsidP="009466CD">
      <w:pPr>
        <w:pStyle w:val="Style46"/>
        <w:widowControl/>
        <w:numPr>
          <w:ilvl w:val="0"/>
          <w:numId w:val="5"/>
        </w:numPr>
        <w:tabs>
          <w:tab w:val="left" w:pos="653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Мені здається, що тривожитися про майбутнє марно — все саме собою влаштується.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завжди справедливий у стосунках з учителями, бать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ками, друзями.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переконаний, що всі мої плани і бажання колись здій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сняться.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Іноді бувають такі дні, що життя мені здається складні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шим, аніж є насправді.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Досить часто мій настрій позначається на моїх вчинках.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Мені здається, що в мене багато вад і недоліків.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Мені буває важко, коли я згадую про свої маленькі по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милки.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Часто всілякі міркування заважають мені довести почату справу до кінця.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можу вислухати критику і заперечення, але намагаюся все зробити по-своєму.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Іноді я можу так розлютитися на кривдника, що мені важко втриматися, щоб одразу не побити його.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практично ніколи не відчуваю сорому і не буваю сором'язливим.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Не відчуваю потягу до занять спортом або фізкуль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турою.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ніколи не говорю про інших погано.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Люблю всілякі пригоди, охоче йду на ризик.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Іноді мій настрій залежить від погоди.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Нове мені приємне, якщо обіцяє щось гарне.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Життя здається мені дуже важким.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часто відчуваю острах перед вчителями і керівництвом школи.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Закінчивши роботу, я довго хвилююся, що міг зробити щось неправильно.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Мені здається, що інші мене не розуміють.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часто засмучуюся через те, що, розсердившись, наго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ворив зайвого.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завжди зумію знайти вихід із будь-якої ситуації.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Люблю замість шкільних занять сходити в кіно або просто прогуляти уроки.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ніколи не брав удома нічого без дозволу.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При невдачі я можу посміятися із себе.</w:t>
      </w:r>
    </w:p>
    <w:p w:rsidR="003C3060" w:rsidRPr="009466CD" w:rsidRDefault="003C3060" w:rsidP="009466CD">
      <w:pPr>
        <w:pStyle w:val="Style46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У мене бувають періоди підйому, захоплень, ентузіазму, а потім може наступити спад, апатія до усього.</w:t>
      </w:r>
    </w:p>
    <w:p w:rsidR="003C3060" w:rsidRPr="009466CD" w:rsidRDefault="003C3060" w:rsidP="009466CD">
      <w:pPr>
        <w:widowControl/>
        <w:ind w:firstLine="709"/>
        <w:rPr>
          <w:sz w:val="28"/>
          <w:szCs w:val="28"/>
        </w:rPr>
      </w:pPr>
    </w:p>
    <w:p w:rsidR="003C3060" w:rsidRPr="009466CD" w:rsidRDefault="003C3060" w:rsidP="009466CD">
      <w:pPr>
        <w:pStyle w:val="Style46"/>
        <w:widowControl/>
        <w:numPr>
          <w:ilvl w:val="0"/>
          <w:numId w:val="7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lastRenderedPageBreak/>
        <w:t>Якщо мені щось не вдається, я можу впасти у розпач і втратити надію.</w:t>
      </w:r>
    </w:p>
    <w:p w:rsidR="003C3060" w:rsidRPr="009466CD" w:rsidRDefault="003C3060" w:rsidP="009466CD">
      <w:pPr>
        <w:pStyle w:val="Style46"/>
        <w:widowControl/>
        <w:numPr>
          <w:ilvl w:val="0"/>
          <w:numId w:val="7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Заперечення і критика мене дуже засмучують, якщо вони різкі і грубі за формою, навіть коли стосуються дрібниць.</w:t>
      </w:r>
    </w:p>
    <w:p w:rsidR="003C3060" w:rsidRPr="009466CD" w:rsidRDefault="003C3060" w:rsidP="009466CD">
      <w:pPr>
        <w:pStyle w:val="Style46"/>
        <w:widowControl/>
        <w:numPr>
          <w:ilvl w:val="0"/>
          <w:numId w:val="7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Іноді я можу розплакатися, якщо читаю сумну книжку або дивлюся сумний фільм.</w:t>
      </w:r>
    </w:p>
    <w:p w:rsidR="003C3060" w:rsidRPr="009466CD" w:rsidRDefault="003C3060" w:rsidP="009466CD">
      <w:pPr>
        <w:pStyle w:val="Style46"/>
        <w:widowControl/>
        <w:numPr>
          <w:ilvl w:val="0"/>
          <w:numId w:val="8"/>
        </w:numPr>
        <w:tabs>
          <w:tab w:val="left" w:pos="677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часто сумніваюся у слушності своїх вчинків і рішень.</w:t>
      </w:r>
    </w:p>
    <w:p w:rsidR="003C3060" w:rsidRPr="009466CD" w:rsidRDefault="003C3060" w:rsidP="009466CD">
      <w:pPr>
        <w:pStyle w:val="Style46"/>
        <w:widowControl/>
        <w:numPr>
          <w:ilvl w:val="0"/>
          <w:numId w:val="7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Часто в мене виникає почуття, що я виявився непотріб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ним, зайвим.</w:t>
      </w:r>
    </w:p>
    <w:p w:rsidR="003C3060" w:rsidRPr="009466CD" w:rsidRDefault="003C3060" w:rsidP="009466CD">
      <w:pPr>
        <w:pStyle w:val="Style46"/>
        <w:widowControl/>
        <w:numPr>
          <w:ilvl w:val="0"/>
          <w:numId w:val="7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Зіштовхнувшись із кривдою, я обурююся і одразу ж виступаю проти неї.</w:t>
      </w:r>
    </w:p>
    <w:p w:rsidR="003C3060" w:rsidRPr="009466CD" w:rsidRDefault="003C3060" w:rsidP="009466CD">
      <w:pPr>
        <w:pStyle w:val="Style46"/>
        <w:widowControl/>
        <w:numPr>
          <w:ilvl w:val="0"/>
          <w:numId w:val="7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Мені подобається бути в центрі уваги, наприклад, роз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повідати різні смішні історії.</w:t>
      </w:r>
    </w:p>
    <w:p w:rsidR="003C3060" w:rsidRPr="009466CD" w:rsidRDefault="003C3060" w:rsidP="009466CD">
      <w:pPr>
        <w:pStyle w:val="Style46"/>
        <w:widowControl/>
        <w:numPr>
          <w:ilvl w:val="0"/>
          <w:numId w:val="7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Вважаю, що найкраще провести час — це нічого не ро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бити, просто відпочивати.</w:t>
      </w:r>
    </w:p>
    <w:p w:rsidR="003C3060" w:rsidRPr="009466CD" w:rsidRDefault="003C3060" w:rsidP="009466CD">
      <w:pPr>
        <w:pStyle w:val="Style46"/>
        <w:widowControl/>
        <w:numPr>
          <w:ilvl w:val="0"/>
          <w:numId w:val="8"/>
        </w:numPr>
        <w:tabs>
          <w:tab w:val="left" w:pos="677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ніколи не спізнююся у школу чи ще кудись.</w:t>
      </w:r>
    </w:p>
    <w:p w:rsidR="003C3060" w:rsidRPr="009466CD" w:rsidRDefault="003C3060" w:rsidP="009466CD">
      <w:pPr>
        <w:pStyle w:val="Style46"/>
        <w:widowControl/>
        <w:numPr>
          <w:ilvl w:val="0"/>
          <w:numId w:val="8"/>
        </w:numPr>
        <w:tabs>
          <w:tab w:val="left" w:pos="677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Мені неприємно залишатися довго на одному місці.</w:t>
      </w:r>
    </w:p>
    <w:p w:rsidR="003C3060" w:rsidRPr="009466CD" w:rsidRDefault="003C3060" w:rsidP="009466CD">
      <w:pPr>
        <w:pStyle w:val="Style46"/>
        <w:widowControl/>
        <w:numPr>
          <w:ilvl w:val="0"/>
          <w:numId w:val="7"/>
        </w:numPr>
        <w:tabs>
          <w:tab w:val="left" w:pos="662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Іноді я так засмучуюся через сварку з учителем або од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нолітками, що не можу йти до школи.</w:t>
      </w:r>
    </w:p>
    <w:p w:rsidR="003C3060" w:rsidRPr="009466CD" w:rsidRDefault="003C3060" w:rsidP="009466CD">
      <w:pPr>
        <w:pStyle w:val="Style46"/>
        <w:widowControl/>
        <w:numPr>
          <w:ilvl w:val="0"/>
          <w:numId w:val="8"/>
        </w:numPr>
        <w:tabs>
          <w:tab w:val="left" w:pos="677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не вмію командувати іншими людьми.</w:t>
      </w:r>
    </w:p>
    <w:p w:rsidR="003C3060" w:rsidRPr="009466CD" w:rsidRDefault="003C3060" w:rsidP="009466CD">
      <w:pPr>
        <w:pStyle w:val="Style46"/>
        <w:widowControl/>
        <w:numPr>
          <w:ilvl w:val="0"/>
          <w:numId w:val="9"/>
        </w:numPr>
        <w:tabs>
          <w:tab w:val="left" w:pos="715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Іноді мені здається, що я тяжко і небезпечно хворий.</w:t>
      </w:r>
    </w:p>
    <w:p w:rsidR="003C3060" w:rsidRPr="009466CD" w:rsidRDefault="003C3060" w:rsidP="009466CD">
      <w:pPr>
        <w:pStyle w:val="Style46"/>
        <w:widowControl/>
        <w:numPr>
          <w:ilvl w:val="0"/>
          <w:numId w:val="9"/>
        </w:numPr>
        <w:tabs>
          <w:tab w:val="left" w:pos="715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Не люблю всіляких небезпечних і ризикованих пригод.</w:t>
      </w:r>
    </w:p>
    <w:p w:rsidR="003C3060" w:rsidRPr="009466CD" w:rsidRDefault="003C3060" w:rsidP="009466CD">
      <w:pPr>
        <w:pStyle w:val="Style46"/>
        <w:widowControl/>
        <w:numPr>
          <w:ilvl w:val="0"/>
          <w:numId w:val="9"/>
        </w:numPr>
        <w:tabs>
          <w:tab w:val="left" w:pos="715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У мене часто виникає бажання перевірити ще раз роботу, яку я щойно виконав.</w:t>
      </w:r>
    </w:p>
    <w:p w:rsidR="003C3060" w:rsidRPr="009466CD" w:rsidRDefault="003C3060" w:rsidP="009466CD">
      <w:pPr>
        <w:pStyle w:val="Style46"/>
        <w:widowControl/>
        <w:numPr>
          <w:ilvl w:val="0"/>
          <w:numId w:val="9"/>
        </w:numPr>
        <w:tabs>
          <w:tab w:val="left" w:pos="715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боюся, що у майбутньому можу залишитися самотнім.</w:t>
      </w:r>
    </w:p>
    <w:p w:rsidR="003C3060" w:rsidRPr="009466CD" w:rsidRDefault="003C3060" w:rsidP="009466CD">
      <w:pPr>
        <w:pStyle w:val="Style46"/>
        <w:widowControl/>
        <w:numPr>
          <w:ilvl w:val="0"/>
          <w:numId w:val="9"/>
        </w:numPr>
        <w:tabs>
          <w:tab w:val="left" w:pos="715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охоче вислуховую настанови, які стосуються мого здоров'я.</w:t>
      </w:r>
    </w:p>
    <w:p w:rsidR="003C3060" w:rsidRPr="009466CD" w:rsidRDefault="003C3060" w:rsidP="009466CD">
      <w:pPr>
        <w:pStyle w:val="Style46"/>
        <w:widowControl/>
        <w:numPr>
          <w:ilvl w:val="0"/>
          <w:numId w:val="9"/>
        </w:numPr>
        <w:tabs>
          <w:tab w:val="left" w:pos="715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завжди висловлюю свою думку, коли щось обгово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рюється в класі.</w:t>
      </w:r>
    </w:p>
    <w:p w:rsidR="003C3060" w:rsidRPr="009466CD" w:rsidRDefault="003C3060" w:rsidP="009466CD">
      <w:pPr>
        <w:pStyle w:val="Style46"/>
        <w:widowControl/>
        <w:numPr>
          <w:ilvl w:val="0"/>
          <w:numId w:val="9"/>
        </w:numPr>
        <w:tabs>
          <w:tab w:val="left" w:pos="715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Вважаю, що ніколи не треба відриватися від колективу.</w:t>
      </w:r>
    </w:p>
    <w:p w:rsidR="003C3060" w:rsidRPr="009466CD" w:rsidRDefault="003C3060" w:rsidP="009466CD">
      <w:pPr>
        <w:pStyle w:val="Style46"/>
        <w:widowControl/>
        <w:numPr>
          <w:ilvl w:val="0"/>
          <w:numId w:val="9"/>
        </w:numPr>
        <w:tabs>
          <w:tab w:val="left" w:pos="715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Питання, пов'язані зі статтю і любов'ю, мене зовсім не цікавлять.</w:t>
      </w:r>
    </w:p>
    <w:p w:rsidR="003C3060" w:rsidRPr="009466CD" w:rsidRDefault="003C3060" w:rsidP="009466CD">
      <w:pPr>
        <w:pStyle w:val="Style46"/>
        <w:widowControl/>
        <w:numPr>
          <w:ilvl w:val="0"/>
          <w:numId w:val="9"/>
        </w:numPr>
        <w:tabs>
          <w:tab w:val="left" w:pos="715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Завжди вважав, що задля цікавої, привабливої справи усіма правилами можна знехтувати.</w:t>
      </w:r>
    </w:p>
    <w:p w:rsidR="003C3060" w:rsidRPr="009466CD" w:rsidRDefault="003C3060" w:rsidP="009466CD">
      <w:pPr>
        <w:pStyle w:val="Style46"/>
        <w:widowControl/>
        <w:numPr>
          <w:ilvl w:val="0"/>
          <w:numId w:val="9"/>
        </w:numPr>
        <w:tabs>
          <w:tab w:val="left" w:pos="715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Мені іноді бувають неприємні свята.</w:t>
      </w:r>
    </w:p>
    <w:p w:rsidR="003C3060" w:rsidRPr="009466CD" w:rsidRDefault="003C3060" w:rsidP="009466CD">
      <w:pPr>
        <w:pStyle w:val="Style46"/>
        <w:widowControl/>
        <w:numPr>
          <w:ilvl w:val="0"/>
          <w:numId w:val="9"/>
        </w:numPr>
        <w:tabs>
          <w:tab w:val="left" w:pos="715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Життя навчило мене не бути занадто відвертим, навіть із друзями.</w:t>
      </w:r>
    </w:p>
    <w:p w:rsidR="003C3060" w:rsidRPr="009466CD" w:rsidRDefault="003C3060" w:rsidP="009466CD">
      <w:pPr>
        <w:pStyle w:val="Style46"/>
        <w:widowControl/>
        <w:numPr>
          <w:ilvl w:val="0"/>
          <w:numId w:val="9"/>
        </w:numPr>
        <w:tabs>
          <w:tab w:val="left" w:pos="715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їм мало, іноді довго не їм узагалі нічого.</w:t>
      </w:r>
    </w:p>
    <w:p w:rsidR="003C3060" w:rsidRPr="009466CD" w:rsidRDefault="003C3060" w:rsidP="009466CD">
      <w:pPr>
        <w:pStyle w:val="Style46"/>
        <w:widowControl/>
        <w:numPr>
          <w:ilvl w:val="0"/>
          <w:numId w:val="9"/>
        </w:numPr>
        <w:tabs>
          <w:tab w:val="left" w:pos="715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дуже люблю насолоджуватися красою природи.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Ідучи з будинку, лягаючи спати, я завжди перевіряю, чи вимкнені газ, електроприлади, чи замкнені двері.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Мене приваблює тільки те нове, що відповідає моїм принципам та інтересам.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Якщо в моїх невдачах хтось винний, я не залишаю його без покарання.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Якщо я когось не шаную, мені вдається поводитися з ним так, що він цього не помічає.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Найкраще проводити час у різноманітних розвагах.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Мені подобаються всі шкільні предмети.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часто буваю ватажком в іграх.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легко витримую біль і фізичні страждання.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lastRenderedPageBreak/>
        <w:t>Я завжди намагаюся стримуватися, коли мене критику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ють або коли мені заперечують.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занадто недовірливий, тривожуся через будь-що, особ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ливо через своє здоров'я.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рідко буваю безтурботним і веселим.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часто загадую собі різноманітні прикмети і намагаюся їх дотримуватися, щоб усе було добре.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не прагну брати участь у житті школи і класу.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Іноді я роблю швидкі, необдумані вчинки, про які потім шкодую.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Не люблю заздалегідь розраховувати усі витрати, легко беру в борг, навіть якщо знаю, що до обіцяного терміну віддати гроші буде важко.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Навчання мене обтяжує, і якби не примушували, я б узагалі не вчився.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У мене ніколи не було таких думок, які потрібно було б приховувати від інших.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У мене часто буває настільки гарний настрій, що запи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тують, чому я такий веселий.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Іноді в мене настрій буває настільки поганим, що я починаю думати про смерть.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Найменші прикрощі занадто засмучують мене.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швидко втомлююся на уроках і стаю розгубленим.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Іноді я дивуюся грубості і невихованості хлопців.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Вчителі вважають мене акуратним і старанним.</w:t>
      </w:r>
    </w:p>
    <w:p w:rsidR="003C3060" w:rsidRPr="009466CD" w:rsidRDefault="003C3060" w:rsidP="009466CD">
      <w:pPr>
        <w:pStyle w:val="Style46"/>
        <w:widowControl/>
        <w:numPr>
          <w:ilvl w:val="0"/>
          <w:numId w:val="10"/>
        </w:numPr>
        <w:tabs>
          <w:tab w:val="left" w:pos="74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Часто мені приємніше розмірковувати наодинці, ніж проводити час у гучній компанії.</w:t>
      </w:r>
    </w:p>
    <w:p w:rsidR="003C3060" w:rsidRPr="009466CD" w:rsidRDefault="003C3060" w:rsidP="009466CD">
      <w:pPr>
        <w:pStyle w:val="Style46"/>
        <w:widowControl/>
        <w:numPr>
          <w:ilvl w:val="0"/>
          <w:numId w:val="11"/>
        </w:numPr>
        <w:tabs>
          <w:tab w:val="left" w:pos="720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Мені подобається, коли мені підпорядковуються.</w:t>
      </w:r>
    </w:p>
    <w:p w:rsidR="003C3060" w:rsidRPr="009466CD" w:rsidRDefault="003C3060" w:rsidP="009466CD">
      <w:pPr>
        <w:pStyle w:val="Style46"/>
        <w:widowControl/>
        <w:numPr>
          <w:ilvl w:val="0"/>
          <w:numId w:val="11"/>
        </w:numPr>
        <w:tabs>
          <w:tab w:val="left" w:pos="715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міг би вчитися значно краще, але наші вчителі і школа не сприяють цьому.</w:t>
      </w:r>
    </w:p>
    <w:p w:rsidR="003C3060" w:rsidRPr="009466CD" w:rsidRDefault="003C3060" w:rsidP="009466CD">
      <w:pPr>
        <w:pStyle w:val="Style46"/>
        <w:widowControl/>
        <w:numPr>
          <w:ilvl w:val="0"/>
          <w:numId w:val="11"/>
        </w:numPr>
        <w:tabs>
          <w:tab w:val="left" w:pos="715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Не люблю займатися справою, яка потребує зусиль і терпіння.</w:t>
      </w:r>
    </w:p>
    <w:p w:rsidR="003C3060" w:rsidRPr="009466CD" w:rsidRDefault="003C3060" w:rsidP="009466CD">
      <w:pPr>
        <w:pStyle w:val="Style46"/>
        <w:widowControl/>
        <w:numPr>
          <w:ilvl w:val="0"/>
          <w:numId w:val="11"/>
        </w:numPr>
        <w:tabs>
          <w:tab w:val="left" w:pos="720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 ніколи нікому не бажав поганого.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 xml:space="preserve">Примітка. В </w:t>
      </w:r>
      <w:r w:rsidR="00DD4DBA">
        <w:rPr>
          <w:rStyle w:val="FontStyle102"/>
          <w:sz w:val="28"/>
          <w:szCs w:val="28"/>
          <w:lang w:val="uk-UA" w:eastAsia="uk-UA"/>
        </w:rPr>
        <w:t>аркуші відповідей (див. таблицю</w:t>
      </w:r>
      <w:r w:rsidRPr="009466CD">
        <w:rPr>
          <w:rStyle w:val="FontStyle102"/>
          <w:sz w:val="28"/>
          <w:szCs w:val="28"/>
          <w:lang w:val="uk-UA" w:eastAsia="uk-UA"/>
        </w:rPr>
        <w:t>, у правому крайньому стовпчику) МЧД — мінімальне діагностичне число, досягнення або переважання якого означає наявність акценту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ації. Позначення типів акцентуацій характеру (ТА):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 xml:space="preserve">Г —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гіпертимний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>;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Ц — циклоїдний;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Л — лабільний;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 xml:space="preserve">А —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астено-невротичний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>;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 xml:space="preserve">С —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сензитивний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>;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 xml:space="preserve">Т </w:t>
      </w:r>
      <w:r w:rsidRPr="009466CD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— </w:t>
      </w:r>
      <w:r w:rsidRPr="009466CD">
        <w:rPr>
          <w:rStyle w:val="FontStyle102"/>
          <w:sz w:val="28"/>
          <w:szCs w:val="28"/>
          <w:lang w:val="uk-UA" w:eastAsia="uk-UA"/>
        </w:rPr>
        <w:t>тривожно-педантичний;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 xml:space="preserve">І —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інтровертований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>;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З — збудливий;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 xml:space="preserve">Д </w:t>
      </w:r>
      <w:r w:rsidRPr="009466CD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— </w:t>
      </w:r>
      <w:r w:rsidRPr="009466CD">
        <w:rPr>
          <w:rStyle w:val="FontStyle102"/>
          <w:sz w:val="28"/>
          <w:szCs w:val="28"/>
          <w:lang w:val="uk-UA" w:eastAsia="uk-UA"/>
        </w:rPr>
        <w:t>демонстративний;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Н — нестійкий;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lastRenderedPageBreak/>
        <w:t>К — контрольний бал, перевищення якого робить результати тестування менш достовірними.</w:t>
      </w:r>
    </w:p>
    <w:p w:rsidR="003C3060" w:rsidRPr="009466CD" w:rsidRDefault="003C3060" w:rsidP="009466CD">
      <w:pPr>
        <w:pStyle w:val="Style58"/>
        <w:widowControl/>
        <w:ind w:firstLine="709"/>
        <w:jc w:val="right"/>
        <w:rPr>
          <w:rStyle w:val="FontStyle122"/>
          <w:sz w:val="28"/>
          <w:szCs w:val="28"/>
          <w:lang w:val="uk-UA" w:eastAsia="uk-UA"/>
        </w:rPr>
      </w:pPr>
      <w:r w:rsidRPr="009466CD">
        <w:rPr>
          <w:rStyle w:val="FontStyle122"/>
          <w:sz w:val="28"/>
          <w:szCs w:val="28"/>
          <w:lang w:val="uk-UA" w:eastAsia="uk-UA"/>
        </w:rPr>
        <w:t>Таблиця 7</w:t>
      </w:r>
    </w:p>
    <w:tbl>
      <w:tblPr>
        <w:tblStyle w:val="a3"/>
        <w:tblW w:w="0" w:type="auto"/>
        <w:tblLook w:val="04A0"/>
      </w:tblPr>
      <w:tblGrid>
        <w:gridCol w:w="610"/>
        <w:gridCol w:w="548"/>
        <w:gridCol w:w="548"/>
        <w:gridCol w:w="548"/>
        <w:gridCol w:w="547"/>
        <w:gridCol w:w="547"/>
        <w:gridCol w:w="547"/>
        <w:gridCol w:w="553"/>
        <w:gridCol w:w="547"/>
        <w:gridCol w:w="547"/>
        <w:gridCol w:w="636"/>
        <w:gridCol w:w="636"/>
        <w:gridCol w:w="636"/>
        <w:gridCol w:w="636"/>
        <w:gridCol w:w="889"/>
        <w:gridCol w:w="879"/>
      </w:tblGrid>
      <w:tr w:rsidR="00AE598E" w:rsidRPr="00AE598E" w:rsidTr="003B1A70">
        <w:tc>
          <w:tcPr>
            <w:tcW w:w="615" w:type="dxa"/>
            <w:vAlign w:val="center"/>
          </w:tcPr>
          <w:p w:rsidR="00AE598E" w:rsidRPr="003B1A70" w:rsidRDefault="00AE598E" w:rsidP="003B1A70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sz w:val="28"/>
                <w:szCs w:val="28"/>
                <w:lang w:val="uk-UA" w:eastAsia="uk-UA"/>
              </w:rPr>
            </w:pPr>
            <w:r w:rsidRPr="003B1A70">
              <w:rPr>
                <w:rStyle w:val="FontStyle97"/>
                <w:sz w:val="28"/>
                <w:szCs w:val="28"/>
                <w:lang w:val="uk-UA" w:eastAsia="uk-UA"/>
              </w:rPr>
              <w:t>ТА</w:t>
            </w:r>
          </w:p>
        </w:tc>
        <w:tc>
          <w:tcPr>
            <w:tcW w:w="8007" w:type="dxa"/>
            <w:gridSpan w:val="13"/>
            <w:vAlign w:val="center"/>
          </w:tcPr>
          <w:p w:rsidR="00AE598E" w:rsidRPr="003B1A70" w:rsidRDefault="00AE598E" w:rsidP="003B1A70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sz w:val="28"/>
                <w:szCs w:val="28"/>
                <w:lang w:val="uk-UA" w:eastAsia="uk-UA"/>
              </w:rPr>
            </w:pPr>
            <w:r w:rsidRPr="003B1A70">
              <w:rPr>
                <w:rStyle w:val="FontStyle97"/>
                <w:sz w:val="28"/>
                <w:szCs w:val="28"/>
                <w:lang w:val="uk-UA" w:eastAsia="uk-UA"/>
              </w:rPr>
              <w:t>Номер твердження</w:t>
            </w:r>
          </w:p>
        </w:tc>
        <w:tc>
          <w:tcPr>
            <w:tcW w:w="616" w:type="dxa"/>
            <w:vAlign w:val="center"/>
          </w:tcPr>
          <w:p w:rsidR="00AE598E" w:rsidRPr="003B1A70" w:rsidRDefault="00AE598E" w:rsidP="003B1A70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sz w:val="28"/>
                <w:szCs w:val="28"/>
                <w:lang w:val="uk-UA" w:eastAsia="uk-UA"/>
              </w:rPr>
            </w:pPr>
            <w:r w:rsidRPr="003B1A70">
              <w:rPr>
                <w:rStyle w:val="FontStyle97"/>
                <w:sz w:val="28"/>
                <w:szCs w:val="28"/>
                <w:lang w:val="uk-UA" w:eastAsia="uk-UA"/>
              </w:rPr>
              <w:t>Сума балів</w:t>
            </w:r>
          </w:p>
        </w:tc>
        <w:tc>
          <w:tcPr>
            <w:tcW w:w="616" w:type="dxa"/>
            <w:vAlign w:val="center"/>
          </w:tcPr>
          <w:p w:rsidR="00AE598E" w:rsidRPr="003B1A70" w:rsidRDefault="00AE598E" w:rsidP="003B1A70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sz w:val="28"/>
                <w:szCs w:val="28"/>
                <w:lang w:val="uk-UA" w:eastAsia="uk-UA"/>
              </w:rPr>
            </w:pPr>
            <w:r w:rsidRPr="003B1A70">
              <w:rPr>
                <w:rStyle w:val="FontStyle97"/>
                <w:sz w:val="28"/>
                <w:szCs w:val="28"/>
                <w:lang w:val="uk-UA" w:eastAsia="uk-UA"/>
              </w:rPr>
              <w:t>МЧД</w:t>
            </w:r>
          </w:p>
        </w:tc>
      </w:tr>
      <w:tr w:rsidR="00AE598E" w:rsidTr="00AE598E">
        <w:tc>
          <w:tcPr>
            <w:tcW w:w="615" w:type="dxa"/>
          </w:tcPr>
          <w:p w:rsidR="00AE598E" w:rsidRPr="00AE598E" w:rsidRDefault="00AE598E" w:rsidP="00AE598E">
            <w:pPr>
              <w:pStyle w:val="Style31"/>
              <w:widowControl/>
              <w:rPr>
                <w:rStyle w:val="FontStyle100"/>
                <w:sz w:val="28"/>
                <w:szCs w:val="28"/>
              </w:rPr>
            </w:pPr>
            <w:r w:rsidRPr="00AE598E">
              <w:rPr>
                <w:rStyle w:val="FontStyle100"/>
                <w:sz w:val="28"/>
                <w:szCs w:val="28"/>
              </w:rPr>
              <w:t>Г</w:t>
            </w:r>
          </w:p>
        </w:tc>
        <w:tc>
          <w:tcPr>
            <w:tcW w:w="615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34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56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67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78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89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100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111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122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133</w:t>
            </w:r>
          </w:p>
        </w:tc>
        <w:tc>
          <w:tcPr>
            <w:tcW w:w="616" w:type="dxa"/>
          </w:tcPr>
          <w:p w:rsidR="00AE598E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sz w:val="28"/>
                <w:szCs w:val="28"/>
                <w:lang w:val="en-US" w:eastAsia="uk-UA"/>
              </w:rPr>
            </w:pPr>
          </w:p>
        </w:tc>
        <w:tc>
          <w:tcPr>
            <w:tcW w:w="616" w:type="dxa"/>
          </w:tcPr>
          <w:p w:rsidR="00AE598E" w:rsidRPr="00332E80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10</w:t>
            </w:r>
          </w:p>
        </w:tc>
      </w:tr>
      <w:tr w:rsidR="00AE598E" w:rsidTr="00AE598E">
        <w:tc>
          <w:tcPr>
            <w:tcW w:w="615" w:type="dxa"/>
          </w:tcPr>
          <w:p w:rsidR="00AE598E" w:rsidRPr="00AE598E" w:rsidRDefault="00AE598E" w:rsidP="00AE598E">
            <w:pPr>
              <w:pStyle w:val="Style31"/>
              <w:widowControl/>
              <w:rPr>
                <w:rStyle w:val="FontStyle100"/>
                <w:sz w:val="28"/>
                <w:szCs w:val="28"/>
                <w:lang w:val="uk-UA" w:eastAsia="uk-UA"/>
              </w:rPr>
            </w:pPr>
            <w:r w:rsidRPr="00AE598E">
              <w:rPr>
                <w:rStyle w:val="FontStyle100"/>
                <w:sz w:val="28"/>
                <w:szCs w:val="28"/>
                <w:lang w:val="uk-UA" w:eastAsia="uk-UA"/>
              </w:rPr>
              <w:t>Ц</w:t>
            </w:r>
          </w:p>
        </w:tc>
        <w:tc>
          <w:tcPr>
            <w:tcW w:w="615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35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46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57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68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79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101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112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123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134</w:t>
            </w:r>
          </w:p>
        </w:tc>
        <w:tc>
          <w:tcPr>
            <w:tcW w:w="616" w:type="dxa"/>
          </w:tcPr>
          <w:p w:rsidR="00AE598E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sz w:val="28"/>
                <w:szCs w:val="28"/>
                <w:lang w:val="en-US" w:eastAsia="uk-UA"/>
              </w:rPr>
            </w:pPr>
          </w:p>
        </w:tc>
        <w:tc>
          <w:tcPr>
            <w:tcW w:w="616" w:type="dxa"/>
          </w:tcPr>
          <w:p w:rsidR="00AE598E" w:rsidRPr="00332E80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8</w:t>
            </w:r>
          </w:p>
        </w:tc>
      </w:tr>
      <w:tr w:rsidR="00AE598E" w:rsidTr="00AE598E">
        <w:tc>
          <w:tcPr>
            <w:tcW w:w="615" w:type="dxa"/>
          </w:tcPr>
          <w:p w:rsidR="00AE598E" w:rsidRPr="00AE598E" w:rsidRDefault="00AE598E" w:rsidP="00AE598E">
            <w:pPr>
              <w:pStyle w:val="Style31"/>
              <w:widowControl/>
              <w:rPr>
                <w:rStyle w:val="FontStyle100"/>
                <w:sz w:val="28"/>
                <w:szCs w:val="28"/>
              </w:rPr>
            </w:pPr>
            <w:r w:rsidRPr="00AE598E">
              <w:rPr>
                <w:rStyle w:val="FontStyle100"/>
                <w:sz w:val="28"/>
                <w:szCs w:val="28"/>
              </w:rPr>
              <w:t>Л</w:t>
            </w:r>
          </w:p>
        </w:tc>
        <w:tc>
          <w:tcPr>
            <w:tcW w:w="615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47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58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pacing w:val="-2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pacing w:val="-20"/>
                <w:sz w:val="28"/>
                <w:szCs w:val="28"/>
                <w:lang w:val="uk-UA" w:eastAsia="uk-UA"/>
              </w:rPr>
              <w:t>69,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80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91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102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113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124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135</w:t>
            </w:r>
          </w:p>
        </w:tc>
        <w:tc>
          <w:tcPr>
            <w:tcW w:w="616" w:type="dxa"/>
          </w:tcPr>
          <w:p w:rsidR="00AE598E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sz w:val="28"/>
                <w:szCs w:val="28"/>
                <w:lang w:val="en-US" w:eastAsia="uk-UA"/>
              </w:rPr>
            </w:pPr>
          </w:p>
        </w:tc>
        <w:tc>
          <w:tcPr>
            <w:tcW w:w="616" w:type="dxa"/>
          </w:tcPr>
          <w:p w:rsidR="00AE598E" w:rsidRPr="00332E80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9</w:t>
            </w:r>
          </w:p>
        </w:tc>
      </w:tr>
      <w:tr w:rsidR="00AE598E" w:rsidTr="00AE598E">
        <w:tc>
          <w:tcPr>
            <w:tcW w:w="615" w:type="dxa"/>
          </w:tcPr>
          <w:p w:rsidR="00AE598E" w:rsidRPr="00AE598E" w:rsidRDefault="00AE598E" w:rsidP="00AE598E">
            <w:pPr>
              <w:pStyle w:val="Style31"/>
              <w:widowControl/>
              <w:rPr>
                <w:rStyle w:val="FontStyle100"/>
                <w:sz w:val="28"/>
                <w:szCs w:val="28"/>
                <w:lang w:val="uk-UA" w:eastAsia="uk-UA"/>
              </w:rPr>
            </w:pPr>
            <w:r w:rsidRPr="00AE598E">
              <w:rPr>
                <w:rStyle w:val="FontStyle100"/>
                <w:sz w:val="28"/>
                <w:szCs w:val="28"/>
                <w:lang w:val="uk-UA" w:eastAsia="uk-UA"/>
              </w:rPr>
              <w:t>А</w:t>
            </w:r>
          </w:p>
        </w:tc>
        <w:tc>
          <w:tcPr>
            <w:tcW w:w="615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37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59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70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81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92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103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114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125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136</w:t>
            </w:r>
          </w:p>
        </w:tc>
        <w:tc>
          <w:tcPr>
            <w:tcW w:w="616" w:type="dxa"/>
          </w:tcPr>
          <w:p w:rsidR="00AE598E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sz w:val="28"/>
                <w:szCs w:val="28"/>
                <w:lang w:val="en-US" w:eastAsia="uk-UA"/>
              </w:rPr>
            </w:pPr>
          </w:p>
        </w:tc>
        <w:tc>
          <w:tcPr>
            <w:tcW w:w="616" w:type="dxa"/>
          </w:tcPr>
          <w:p w:rsidR="00AE598E" w:rsidRPr="00332E80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8</w:t>
            </w:r>
          </w:p>
        </w:tc>
      </w:tr>
      <w:tr w:rsidR="00AE598E" w:rsidTr="00AE598E">
        <w:tc>
          <w:tcPr>
            <w:tcW w:w="615" w:type="dxa"/>
          </w:tcPr>
          <w:p w:rsidR="00AE598E" w:rsidRPr="00AE598E" w:rsidRDefault="00AE598E" w:rsidP="00AE598E">
            <w:pPr>
              <w:pStyle w:val="Style31"/>
              <w:widowControl/>
              <w:rPr>
                <w:rStyle w:val="FontStyle100"/>
                <w:sz w:val="28"/>
                <w:szCs w:val="28"/>
              </w:rPr>
            </w:pPr>
            <w:r w:rsidRPr="00AE598E">
              <w:rPr>
                <w:rStyle w:val="FontStyle100"/>
                <w:sz w:val="28"/>
                <w:szCs w:val="28"/>
              </w:rPr>
              <w:t>С</w:t>
            </w:r>
          </w:p>
        </w:tc>
        <w:tc>
          <w:tcPr>
            <w:tcW w:w="615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38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49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71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82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93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104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115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126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137</w:t>
            </w:r>
          </w:p>
        </w:tc>
        <w:tc>
          <w:tcPr>
            <w:tcW w:w="616" w:type="dxa"/>
          </w:tcPr>
          <w:p w:rsidR="00AE598E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sz w:val="28"/>
                <w:szCs w:val="28"/>
                <w:lang w:val="en-US" w:eastAsia="uk-UA"/>
              </w:rPr>
            </w:pPr>
          </w:p>
        </w:tc>
        <w:tc>
          <w:tcPr>
            <w:tcW w:w="616" w:type="dxa"/>
          </w:tcPr>
          <w:p w:rsidR="00AE598E" w:rsidRPr="00332E80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8</w:t>
            </w:r>
          </w:p>
        </w:tc>
      </w:tr>
      <w:tr w:rsidR="00AE598E" w:rsidTr="00AE598E">
        <w:tc>
          <w:tcPr>
            <w:tcW w:w="615" w:type="dxa"/>
          </w:tcPr>
          <w:p w:rsidR="00AE598E" w:rsidRPr="00AE598E" w:rsidRDefault="00AE598E" w:rsidP="00AE598E">
            <w:pPr>
              <w:pStyle w:val="Style31"/>
              <w:widowControl/>
              <w:rPr>
                <w:rStyle w:val="FontStyle100"/>
                <w:sz w:val="28"/>
                <w:szCs w:val="28"/>
                <w:lang w:val="uk-UA" w:eastAsia="uk-UA"/>
              </w:rPr>
            </w:pPr>
            <w:r w:rsidRPr="00AE598E">
              <w:rPr>
                <w:rStyle w:val="FontStyle100"/>
                <w:sz w:val="28"/>
                <w:szCs w:val="28"/>
                <w:lang w:val="uk-UA" w:eastAsia="uk-UA"/>
              </w:rPr>
              <w:t>Т</w:t>
            </w:r>
          </w:p>
        </w:tc>
        <w:tc>
          <w:tcPr>
            <w:tcW w:w="615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39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61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72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83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94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105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116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127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138</w:t>
            </w:r>
          </w:p>
        </w:tc>
        <w:tc>
          <w:tcPr>
            <w:tcW w:w="616" w:type="dxa"/>
          </w:tcPr>
          <w:p w:rsidR="00AE598E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sz w:val="28"/>
                <w:szCs w:val="28"/>
                <w:lang w:val="en-US" w:eastAsia="uk-UA"/>
              </w:rPr>
            </w:pPr>
          </w:p>
        </w:tc>
        <w:tc>
          <w:tcPr>
            <w:tcW w:w="616" w:type="dxa"/>
          </w:tcPr>
          <w:p w:rsidR="00AE598E" w:rsidRPr="00332E80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9</w:t>
            </w:r>
          </w:p>
        </w:tc>
      </w:tr>
      <w:tr w:rsidR="00AE598E" w:rsidTr="00AE598E">
        <w:tc>
          <w:tcPr>
            <w:tcW w:w="615" w:type="dxa"/>
          </w:tcPr>
          <w:p w:rsidR="00AE598E" w:rsidRPr="00AE598E" w:rsidRDefault="00AE598E" w:rsidP="00AE598E">
            <w:pPr>
              <w:pStyle w:val="Style31"/>
              <w:widowControl/>
              <w:rPr>
                <w:rStyle w:val="FontStyle100"/>
                <w:sz w:val="28"/>
                <w:szCs w:val="28"/>
                <w:lang w:val="uk-UA" w:eastAsia="uk-UA"/>
              </w:rPr>
            </w:pPr>
            <w:r w:rsidRPr="00AE598E">
              <w:rPr>
                <w:rStyle w:val="FontStyle10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615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51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62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73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84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95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106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117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128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139</w:t>
            </w:r>
          </w:p>
        </w:tc>
        <w:tc>
          <w:tcPr>
            <w:tcW w:w="616" w:type="dxa"/>
          </w:tcPr>
          <w:p w:rsidR="00AE598E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sz w:val="28"/>
                <w:szCs w:val="28"/>
                <w:lang w:val="en-US" w:eastAsia="uk-UA"/>
              </w:rPr>
            </w:pPr>
          </w:p>
        </w:tc>
        <w:tc>
          <w:tcPr>
            <w:tcW w:w="616" w:type="dxa"/>
          </w:tcPr>
          <w:p w:rsidR="00AE598E" w:rsidRPr="00332E80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9</w:t>
            </w:r>
          </w:p>
        </w:tc>
      </w:tr>
      <w:tr w:rsidR="00AE598E" w:rsidTr="00AE598E">
        <w:tc>
          <w:tcPr>
            <w:tcW w:w="615" w:type="dxa"/>
          </w:tcPr>
          <w:p w:rsidR="00AE598E" w:rsidRPr="00AE598E" w:rsidRDefault="00AE598E" w:rsidP="00AE598E">
            <w:pPr>
              <w:pStyle w:val="Style31"/>
              <w:widowControl/>
              <w:rPr>
                <w:rStyle w:val="FontStyle100"/>
                <w:sz w:val="28"/>
                <w:szCs w:val="28"/>
                <w:lang w:val="uk-UA" w:eastAsia="uk-UA"/>
              </w:rPr>
            </w:pPr>
            <w:r w:rsidRPr="00AE598E">
              <w:rPr>
                <w:rStyle w:val="FontStyle1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615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41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52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63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74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85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96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107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118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129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140</w:t>
            </w:r>
          </w:p>
        </w:tc>
        <w:tc>
          <w:tcPr>
            <w:tcW w:w="616" w:type="dxa"/>
          </w:tcPr>
          <w:p w:rsidR="00AE598E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sz w:val="28"/>
                <w:szCs w:val="28"/>
                <w:lang w:val="en-US" w:eastAsia="uk-UA"/>
              </w:rPr>
            </w:pPr>
          </w:p>
        </w:tc>
        <w:tc>
          <w:tcPr>
            <w:tcW w:w="616" w:type="dxa"/>
          </w:tcPr>
          <w:p w:rsidR="00AE598E" w:rsidRPr="00332E80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9</w:t>
            </w:r>
          </w:p>
        </w:tc>
      </w:tr>
      <w:tr w:rsidR="00AE598E" w:rsidTr="00F733A1">
        <w:tc>
          <w:tcPr>
            <w:tcW w:w="615" w:type="dxa"/>
            <w:vAlign w:val="bottom"/>
          </w:tcPr>
          <w:p w:rsidR="00AE598E" w:rsidRPr="00AE598E" w:rsidRDefault="00AE598E" w:rsidP="00AE598E">
            <w:pPr>
              <w:pStyle w:val="Style31"/>
              <w:widowControl/>
              <w:rPr>
                <w:rStyle w:val="FontStyle100"/>
                <w:sz w:val="28"/>
                <w:szCs w:val="28"/>
                <w:lang w:val="uk-UA" w:eastAsia="uk-UA"/>
              </w:rPr>
            </w:pPr>
            <w:r w:rsidRPr="00AE598E">
              <w:rPr>
                <w:rStyle w:val="FontStyle100"/>
                <w:sz w:val="28"/>
                <w:szCs w:val="28"/>
                <w:lang w:val="uk-UA" w:eastAsia="uk-UA"/>
              </w:rPr>
              <w:t>Д</w:t>
            </w:r>
          </w:p>
        </w:tc>
        <w:tc>
          <w:tcPr>
            <w:tcW w:w="615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42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53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64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75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86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97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108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119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130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141</w:t>
            </w:r>
          </w:p>
        </w:tc>
        <w:tc>
          <w:tcPr>
            <w:tcW w:w="616" w:type="dxa"/>
          </w:tcPr>
          <w:p w:rsidR="00AE598E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sz w:val="28"/>
                <w:szCs w:val="28"/>
                <w:lang w:val="en-US" w:eastAsia="uk-UA"/>
              </w:rPr>
            </w:pPr>
          </w:p>
        </w:tc>
        <w:tc>
          <w:tcPr>
            <w:tcW w:w="616" w:type="dxa"/>
          </w:tcPr>
          <w:p w:rsidR="00AE598E" w:rsidRPr="00332E80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9</w:t>
            </w:r>
          </w:p>
        </w:tc>
      </w:tr>
      <w:tr w:rsidR="00AE598E" w:rsidTr="00AE598E">
        <w:tc>
          <w:tcPr>
            <w:tcW w:w="615" w:type="dxa"/>
          </w:tcPr>
          <w:p w:rsidR="00AE598E" w:rsidRPr="00AE598E" w:rsidRDefault="00AE598E" w:rsidP="00AE598E">
            <w:pPr>
              <w:pStyle w:val="Style31"/>
              <w:widowControl/>
              <w:rPr>
                <w:rStyle w:val="FontStyle100"/>
                <w:sz w:val="28"/>
                <w:szCs w:val="28"/>
                <w:lang w:val="uk-UA" w:eastAsia="uk-UA"/>
              </w:rPr>
            </w:pPr>
            <w:r w:rsidRPr="00AE598E">
              <w:rPr>
                <w:rStyle w:val="FontStyle100"/>
                <w:sz w:val="28"/>
                <w:szCs w:val="28"/>
                <w:lang w:val="uk-UA" w:eastAsia="uk-UA"/>
              </w:rPr>
              <w:t>Н</w:t>
            </w:r>
          </w:p>
        </w:tc>
        <w:tc>
          <w:tcPr>
            <w:tcW w:w="615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43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54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65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76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87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98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109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120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131</w:t>
            </w:r>
          </w:p>
        </w:tc>
        <w:tc>
          <w:tcPr>
            <w:tcW w:w="616" w:type="dxa"/>
          </w:tcPr>
          <w:p w:rsidR="00AE598E" w:rsidRPr="00332E80" w:rsidRDefault="00AE598E" w:rsidP="00CE185B">
            <w:pPr>
              <w:pStyle w:val="Style31"/>
              <w:widowControl/>
              <w:jc w:val="left"/>
              <w:rPr>
                <w:rStyle w:val="FontStyle10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100"/>
                <w:sz w:val="28"/>
                <w:szCs w:val="28"/>
                <w:lang w:val="uk-UA" w:eastAsia="uk-UA"/>
              </w:rPr>
              <w:t>142</w:t>
            </w:r>
          </w:p>
        </w:tc>
        <w:tc>
          <w:tcPr>
            <w:tcW w:w="616" w:type="dxa"/>
          </w:tcPr>
          <w:p w:rsidR="00AE598E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sz w:val="28"/>
                <w:szCs w:val="28"/>
                <w:lang w:val="en-US" w:eastAsia="uk-UA"/>
              </w:rPr>
            </w:pPr>
          </w:p>
        </w:tc>
        <w:tc>
          <w:tcPr>
            <w:tcW w:w="616" w:type="dxa"/>
          </w:tcPr>
          <w:p w:rsidR="00AE598E" w:rsidRPr="00332E80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10</w:t>
            </w:r>
          </w:p>
        </w:tc>
      </w:tr>
      <w:tr w:rsidR="00AE598E" w:rsidTr="00AE598E">
        <w:tc>
          <w:tcPr>
            <w:tcW w:w="615" w:type="dxa"/>
          </w:tcPr>
          <w:p w:rsidR="00AE598E" w:rsidRPr="00AE598E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AE598E">
              <w:rPr>
                <w:rStyle w:val="FontStyle97"/>
                <w:b w:val="0"/>
                <w:sz w:val="28"/>
                <w:szCs w:val="28"/>
                <w:lang w:val="uk-UA" w:eastAsia="uk-UA"/>
              </w:rPr>
              <w:t>К</w:t>
            </w:r>
          </w:p>
        </w:tc>
        <w:tc>
          <w:tcPr>
            <w:tcW w:w="615" w:type="dxa"/>
          </w:tcPr>
          <w:p w:rsidR="00AE598E" w:rsidRPr="00332E80" w:rsidRDefault="00332E80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616" w:type="dxa"/>
          </w:tcPr>
          <w:p w:rsidR="00AE598E" w:rsidRPr="00332E80" w:rsidRDefault="00332E80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616" w:type="dxa"/>
          </w:tcPr>
          <w:p w:rsidR="00AE598E" w:rsidRPr="00332E80" w:rsidRDefault="00332E80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616" w:type="dxa"/>
          </w:tcPr>
          <w:p w:rsidR="00AE598E" w:rsidRPr="00332E80" w:rsidRDefault="00332E80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44</w:t>
            </w:r>
          </w:p>
        </w:tc>
        <w:tc>
          <w:tcPr>
            <w:tcW w:w="616" w:type="dxa"/>
          </w:tcPr>
          <w:p w:rsidR="00AE598E" w:rsidRPr="00332E80" w:rsidRDefault="00332E80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55</w:t>
            </w:r>
          </w:p>
        </w:tc>
        <w:tc>
          <w:tcPr>
            <w:tcW w:w="616" w:type="dxa"/>
          </w:tcPr>
          <w:p w:rsidR="00AE598E" w:rsidRPr="00332E80" w:rsidRDefault="00332E80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66</w:t>
            </w:r>
          </w:p>
        </w:tc>
        <w:tc>
          <w:tcPr>
            <w:tcW w:w="616" w:type="dxa"/>
          </w:tcPr>
          <w:p w:rsidR="00AE598E" w:rsidRPr="00332E80" w:rsidRDefault="00332E80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77</w:t>
            </w:r>
          </w:p>
        </w:tc>
        <w:tc>
          <w:tcPr>
            <w:tcW w:w="616" w:type="dxa"/>
          </w:tcPr>
          <w:p w:rsidR="00AE598E" w:rsidRPr="00332E80" w:rsidRDefault="00332E80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88</w:t>
            </w:r>
          </w:p>
        </w:tc>
        <w:tc>
          <w:tcPr>
            <w:tcW w:w="616" w:type="dxa"/>
          </w:tcPr>
          <w:p w:rsidR="00AE598E" w:rsidRPr="00332E80" w:rsidRDefault="00332E80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99</w:t>
            </w:r>
          </w:p>
        </w:tc>
        <w:tc>
          <w:tcPr>
            <w:tcW w:w="616" w:type="dxa"/>
          </w:tcPr>
          <w:p w:rsidR="00AE598E" w:rsidRPr="00332E80" w:rsidRDefault="00332E80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110</w:t>
            </w:r>
          </w:p>
        </w:tc>
        <w:tc>
          <w:tcPr>
            <w:tcW w:w="616" w:type="dxa"/>
          </w:tcPr>
          <w:p w:rsidR="00AE598E" w:rsidRPr="00332E80" w:rsidRDefault="00332E80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121</w:t>
            </w:r>
          </w:p>
        </w:tc>
        <w:tc>
          <w:tcPr>
            <w:tcW w:w="616" w:type="dxa"/>
          </w:tcPr>
          <w:p w:rsidR="00AE598E" w:rsidRPr="00332E80" w:rsidRDefault="00332E80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132</w:t>
            </w:r>
          </w:p>
        </w:tc>
        <w:tc>
          <w:tcPr>
            <w:tcW w:w="616" w:type="dxa"/>
          </w:tcPr>
          <w:p w:rsidR="00AE598E" w:rsidRPr="00332E80" w:rsidRDefault="00332E80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143</w:t>
            </w:r>
          </w:p>
        </w:tc>
        <w:tc>
          <w:tcPr>
            <w:tcW w:w="616" w:type="dxa"/>
          </w:tcPr>
          <w:p w:rsidR="00AE598E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sz w:val="28"/>
                <w:szCs w:val="28"/>
                <w:lang w:val="en-US" w:eastAsia="uk-UA"/>
              </w:rPr>
            </w:pPr>
          </w:p>
        </w:tc>
        <w:tc>
          <w:tcPr>
            <w:tcW w:w="616" w:type="dxa"/>
          </w:tcPr>
          <w:p w:rsidR="00AE598E" w:rsidRPr="00332E80" w:rsidRDefault="00AE598E" w:rsidP="00AE598E">
            <w:pPr>
              <w:pStyle w:val="Style44"/>
              <w:widowControl/>
              <w:spacing w:line="240" w:lineRule="auto"/>
              <w:jc w:val="center"/>
              <w:rPr>
                <w:rStyle w:val="FontStyle97"/>
                <w:b w:val="0"/>
                <w:sz w:val="28"/>
                <w:szCs w:val="28"/>
                <w:lang w:val="uk-UA" w:eastAsia="uk-UA"/>
              </w:rPr>
            </w:pPr>
            <w:r w:rsidRPr="00332E80">
              <w:rPr>
                <w:rStyle w:val="FontStyle97"/>
                <w:b w:val="0"/>
                <w:sz w:val="28"/>
                <w:szCs w:val="28"/>
                <w:lang w:val="uk-UA" w:eastAsia="uk-UA"/>
              </w:rPr>
              <w:t>4</w:t>
            </w:r>
          </w:p>
        </w:tc>
      </w:tr>
    </w:tbl>
    <w:p w:rsidR="00AE598E" w:rsidRDefault="00AE598E" w:rsidP="009466CD">
      <w:pPr>
        <w:pStyle w:val="Style44"/>
        <w:widowControl/>
        <w:spacing w:line="240" w:lineRule="auto"/>
        <w:ind w:firstLine="709"/>
        <w:jc w:val="left"/>
        <w:rPr>
          <w:rStyle w:val="FontStyle97"/>
          <w:sz w:val="28"/>
          <w:szCs w:val="28"/>
          <w:lang w:val="en-US" w:eastAsia="uk-UA"/>
        </w:rPr>
      </w:pPr>
    </w:p>
    <w:p w:rsidR="00690D82" w:rsidRDefault="003C3060" w:rsidP="009466CD">
      <w:pPr>
        <w:pStyle w:val="Style44"/>
        <w:widowControl/>
        <w:spacing w:line="240" w:lineRule="auto"/>
        <w:ind w:firstLine="709"/>
        <w:jc w:val="left"/>
        <w:rPr>
          <w:rStyle w:val="FontStyle97"/>
          <w:sz w:val="28"/>
          <w:szCs w:val="28"/>
          <w:lang w:val="uk-UA" w:eastAsia="uk-UA"/>
        </w:rPr>
      </w:pPr>
      <w:r w:rsidRPr="009466CD">
        <w:rPr>
          <w:rStyle w:val="FontStyle97"/>
          <w:sz w:val="28"/>
          <w:szCs w:val="28"/>
          <w:lang w:val="uk-UA" w:eastAsia="uk-UA"/>
        </w:rPr>
        <w:t xml:space="preserve">Стисла характеристика акцентуацій характеру </w:t>
      </w:r>
    </w:p>
    <w:p w:rsidR="003C3060" w:rsidRPr="009466CD" w:rsidRDefault="003C3060" w:rsidP="00690D82">
      <w:pPr>
        <w:pStyle w:val="Style4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proofErr w:type="spellStart"/>
      <w:r w:rsidRPr="009466CD">
        <w:rPr>
          <w:rStyle w:val="FontStyle97"/>
          <w:sz w:val="28"/>
          <w:szCs w:val="28"/>
          <w:lang w:val="uk-UA" w:eastAsia="uk-UA"/>
        </w:rPr>
        <w:t>Гіпертимний</w:t>
      </w:r>
      <w:proofErr w:type="spellEnd"/>
      <w:r w:rsidRPr="009466CD">
        <w:rPr>
          <w:rStyle w:val="FontStyle97"/>
          <w:sz w:val="28"/>
          <w:szCs w:val="28"/>
          <w:lang w:val="uk-UA" w:eastAsia="uk-UA"/>
        </w:rPr>
        <w:t xml:space="preserve"> тип. </w:t>
      </w:r>
      <w:r w:rsidRPr="009466CD">
        <w:rPr>
          <w:rStyle w:val="FontStyle102"/>
          <w:sz w:val="28"/>
          <w:szCs w:val="28"/>
          <w:lang w:val="uk-UA" w:eastAsia="uk-UA"/>
        </w:rPr>
        <w:t>Для представників цього типу характерна висока контактність, балакучість, жвава жестикуляція, постійно гарний настрій, що лише зрідка затьмарюється спалахами агресії у відповідь на протидію оточення.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Часто виявляють ініціативність й оптимістичність, жагу до діяльності, спілкування, вражень і розваг, тенденцію до лідер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ства, що звичайно підкріплюється наявністю організаторських здібностей.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 xml:space="preserve">Найкращий спосіб поведінки з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гіпертимом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— включення його у цікаву і доступну для нього діяльність, краще — з відтін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ком лідерства: фізорг, бригадир, лаборант, староста тощо — з огляду на його інтелектуальні здібності, схильності.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 xml:space="preserve">Для адекватного розвитку характеру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гіпертима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небажані як умови бездоглядності, так і жорсткий контроль, проти якого вони зазвичай виявляють бурхливий протест.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proofErr w:type="spellStart"/>
      <w:r w:rsidRPr="009466CD">
        <w:rPr>
          <w:rStyle w:val="FontStyle102"/>
          <w:sz w:val="28"/>
          <w:szCs w:val="28"/>
          <w:lang w:val="uk-UA" w:eastAsia="uk-UA"/>
        </w:rPr>
        <w:t>Гіпертими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можуть активно допомагати вчителю, бути лідера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ми у шкільних колективах, організаторами потрібних, корисних справ. їм імпонує, коли педагог ставиться до них доброзичливо, з повагою.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 xml:space="preserve">У дорослішому віці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гіпертима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зазвичай цікавить робота, пов'язана з постійним спілкуванням — служба побуту, органі</w:t>
      </w:r>
      <w:r w:rsidRPr="009466CD">
        <w:rPr>
          <w:rStyle w:val="FontStyle102"/>
          <w:sz w:val="28"/>
          <w:szCs w:val="28"/>
          <w:lang w:val="uk-UA" w:eastAsia="uk-UA"/>
        </w:rPr>
        <w:softHyphen/>
        <w:t xml:space="preserve">заторська діяльність, менеджмент, економіка, бізнес, спорт тощо. Проте вони схильні до зміни професії і місця роботи. Як правило,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суїцидальні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тенденції їм не властиві.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97"/>
          <w:sz w:val="28"/>
          <w:szCs w:val="28"/>
          <w:lang w:val="uk-UA" w:eastAsia="uk-UA"/>
        </w:rPr>
        <w:t xml:space="preserve">Циклоїдний тип. </w:t>
      </w:r>
      <w:r w:rsidRPr="009466CD">
        <w:rPr>
          <w:rStyle w:val="FontStyle102"/>
          <w:sz w:val="28"/>
          <w:szCs w:val="28"/>
          <w:lang w:val="uk-UA" w:eastAsia="uk-UA"/>
        </w:rPr>
        <w:t xml:space="preserve">Цей тип акцентуацій характеру найчастіше спостерігається у старшому підлітковому та юнацькому віці. Йому притаманне періодичне (від кількох тижнів до кількох місяців) коливання настрою і життєвого тонусу. Так, у період підйому циклоїдним підліткам властиві риси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гіпертимного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типу, а потім настає період спаду настрою, різко знижується </w:t>
      </w:r>
      <w:r w:rsidRPr="009466CD">
        <w:rPr>
          <w:rStyle w:val="FontStyle102"/>
          <w:sz w:val="28"/>
          <w:szCs w:val="28"/>
          <w:lang w:val="uk-UA" w:eastAsia="uk-UA"/>
        </w:rPr>
        <w:lastRenderedPageBreak/>
        <w:t>контакт</w:t>
      </w:r>
      <w:r w:rsidRPr="009466CD">
        <w:rPr>
          <w:rStyle w:val="FontStyle102"/>
          <w:sz w:val="28"/>
          <w:szCs w:val="28"/>
          <w:lang w:val="uk-UA" w:eastAsia="uk-UA"/>
        </w:rPr>
        <w:softHyphen/>
        <w:t xml:space="preserve">ність, підліток стає небагатослівним, песимістичним, сумним, може на кілька днів впасти у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субдепресію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>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Циклоїди дуже вразливі до докорінної зміни життєвих стерео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 xml:space="preserve">типів, постійного місця проживання і навчання, втрати друзів і близьких. Невдачі й дорікання оточення можуть поглибити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субдепресивний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стан, викликати гостру афективну реакцію та навіть спроби самогубства.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У подібній ситуації циклоїдному підлітку допоможе прак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тичний психолог, якому підліток за власним бажанням може «розкрити душу» і в процесі бесіди полегшити свої сумні пере</w:t>
      </w:r>
      <w:r w:rsidRPr="009466CD">
        <w:rPr>
          <w:rStyle w:val="FontStyle102"/>
          <w:sz w:val="28"/>
          <w:szCs w:val="28"/>
          <w:lang w:val="uk-UA" w:eastAsia="uk-UA"/>
        </w:rPr>
        <w:softHyphen/>
        <w:t xml:space="preserve">живання. Через це психологи повинні добре знати «своїх»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цик-лоїдів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, спостерігати за ними і вчасно, у фазі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субдепресії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, надавати необхідну допомогу. Напружене навчання може призвести до перевтоми і виснаження, тому для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циклоїдів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обов'язковим є дотримання режиму навчальної праці, добре організований сон, налагоджений відпочинок. Відповідно до цього їм краще обирати профілі навчання і види професій, які не пов'язані з трудовим і соціальним перенапруженням.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97"/>
          <w:sz w:val="28"/>
          <w:szCs w:val="28"/>
          <w:lang w:val="uk-UA" w:eastAsia="uk-UA"/>
        </w:rPr>
        <w:t xml:space="preserve">Лабільний тип. </w:t>
      </w:r>
      <w:r w:rsidRPr="009466CD">
        <w:rPr>
          <w:rStyle w:val="FontStyle102"/>
          <w:sz w:val="28"/>
          <w:szCs w:val="28"/>
          <w:lang w:val="uk-UA" w:eastAsia="uk-UA"/>
        </w:rPr>
        <w:t>Провідна риса представників цього типу — мінливість настрою, коли він змінюється занадто вже круто, а приводи для цього незначні. Часті зміни настрою поєднуються зі значною глибиною переживань, від чого залежать і самопочут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тя, й апетит, і працездатність, і бажання побути на самоті або, навпаки, поринути в гучну компанію. Ставлення до оточення або різко оптимістичне, або навпаки, песимістичне чи навіть відчужене. Такі підлітки дуже гостро, болісно переживають від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торгнення емоційно значущих осіб, втрату близьких, вимушену розлуку з ними тощо.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Для покращення стосунків із лабільним підлітком або моло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 xml:space="preserve">дою людиною педагог має уникати покарань, діяти винятково добротою і ласкою. При виборі та опануванні профільного чи професійного навчання такі підлітки повинні надавати перевагу колективам і керівникам з рисами уважних, доброзичливих, толерантних особистостей, їм протипоказані управлінський, економічний, політичний напрямки професійної підготовки. При дотриманні цих умов можна мінімізувати появу в них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суї-цидального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ризику.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proofErr w:type="spellStart"/>
      <w:r w:rsidRPr="009466CD">
        <w:rPr>
          <w:rStyle w:val="FontStyle97"/>
          <w:sz w:val="28"/>
          <w:szCs w:val="28"/>
          <w:lang w:val="uk-UA" w:eastAsia="uk-UA"/>
        </w:rPr>
        <w:t>Астено-невротичний</w:t>
      </w:r>
      <w:proofErr w:type="spellEnd"/>
      <w:r w:rsidRPr="009466CD">
        <w:rPr>
          <w:rStyle w:val="FontStyle97"/>
          <w:sz w:val="28"/>
          <w:szCs w:val="28"/>
          <w:lang w:val="uk-UA" w:eastAsia="uk-UA"/>
        </w:rPr>
        <w:t xml:space="preserve"> тип. </w:t>
      </w:r>
      <w:r w:rsidRPr="009466CD">
        <w:rPr>
          <w:rStyle w:val="FontStyle102"/>
          <w:sz w:val="28"/>
          <w:szCs w:val="28"/>
          <w:lang w:val="uk-UA" w:eastAsia="uk-UA"/>
        </w:rPr>
        <w:t xml:space="preserve">Представникам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астено-невротичного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типу властива підвищена психічна і фізична стомлюваність, дратівливість, схильність до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іпохондричності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>. Так, стомлюваність переважно виявляється при розумових заняттях, в обстановці спортивних змагань тощо, тоді як помірні фізичні навантаження переносяться краще.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 xml:space="preserve">Позиція педагога і психолога щодо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астено-невротика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має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грунтуватися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на терпінні і щирому співчутті. Він повинен не акцентувати увагу на більшості промахів і невдач підлітка, якщо вони виникають на фоні виснаження, а, навпаки, зосередитися на його успіхах. Слід пам'ятати, що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астено-невротики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боліс</w:t>
      </w:r>
      <w:r w:rsidRPr="009466CD">
        <w:rPr>
          <w:rStyle w:val="FontStyle102"/>
          <w:sz w:val="28"/>
          <w:szCs w:val="28"/>
          <w:lang w:val="uk-UA" w:eastAsia="uk-UA"/>
        </w:rPr>
        <w:softHyphen/>
        <w:t xml:space="preserve">но реагують на будь-чиї жарти про них. Педагогу і психологу необхідно з'ясувати, чи не пов'язана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астенізація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з фізичними причинами (тривала перевтома, хронічна хвороба тощо). Зро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зуміло, що при виборі профілю навчання і професії потрібно бути обережним, щоб не погіршити ситуацію. Тому варто уни</w:t>
      </w:r>
      <w:r w:rsidRPr="009466CD">
        <w:rPr>
          <w:rStyle w:val="FontStyle102"/>
          <w:sz w:val="28"/>
          <w:szCs w:val="28"/>
          <w:lang w:val="uk-UA" w:eastAsia="uk-UA"/>
        </w:rPr>
        <w:softHyphen/>
        <w:t xml:space="preserve">кати Напружених,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енерговитратних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,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стресогенних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профілів і професій — це зменшить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суїцидальні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нахили.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proofErr w:type="spellStart"/>
      <w:r w:rsidRPr="009466CD">
        <w:rPr>
          <w:rStyle w:val="FontStyle97"/>
          <w:sz w:val="28"/>
          <w:szCs w:val="28"/>
          <w:lang w:val="uk-UA" w:eastAsia="uk-UA"/>
        </w:rPr>
        <w:lastRenderedPageBreak/>
        <w:t>Сензитивний</w:t>
      </w:r>
      <w:proofErr w:type="spellEnd"/>
      <w:r w:rsidRPr="009466CD">
        <w:rPr>
          <w:rStyle w:val="FontStyle97"/>
          <w:sz w:val="28"/>
          <w:szCs w:val="28"/>
          <w:lang w:val="uk-UA" w:eastAsia="uk-UA"/>
        </w:rPr>
        <w:t xml:space="preserve"> тип. </w:t>
      </w:r>
      <w:r w:rsidRPr="009466CD">
        <w:rPr>
          <w:rStyle w:val="FontStyle102"/>
          <w:sz w:val="28"/>
          <w:szCs w:val="28"/>
          <w:lang w:val="uk-UA" w:eastAsia="uk-UA"/>
        </w:rPr>
        <w:t>Цей тип акцентуацій складається досить пізно, у 16—19 років. Його головні риси — надзвичайно висока вразливість, до якої додається різко виражене почуття власної неповноцінності.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 xml:space="preserve">Для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сензитивів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властива низька контактність, вони альтруїс</w:t>
      </w:r>
      <w:r w:rsidRPr="009466CD">
        <w:rPr>
          <w:rStyle w:val="FontStyle102"/>
          <w:sz w:val="28"/>
          <w:szCs w:val="28"/>
          <w:lang w:val="uk-UA" w:eastAsia="uk-UA"/>
        </w:rPr>
        <w:softHyphen/>
        <w:t xml:space="preserve">тичні, співчутливі, віддають перевагу вузькому колу друзів, рідко конфліктують, у стосунках з іншими, зазвичай, займають пасивну позицію, образи тримають у собі, вміють радіти чужим досягненням, проте висока чутливість межує зі слізливістю, що може спровокувати напади на них невихованих або дратівливих людей. До опіки старших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сензитиви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ставляться терпимо, підпо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рядковуються їй, часто вважаються «домашніми дітьми».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У них рано формуються високі моральні й етичні вимоги до себе та оточення, тому однолітки нерідко жахають їх своєю грубістю, жорстокістю, цинічністю. У собі вони також знаходять багато хиб, які, в основному, пов'язують зі слабкістю волі.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 xml:space="preserve">Почуття власної неповноцінності у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сензитивних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підлітків спричиняє в деяких випадка</w:t>
      </w:r>
      <w:r w:rsidR="00690D82">
        <w:rPr>
          <w:rStyle w:val="FontStyle102"/>
          <w:sz w:val="28"/>
          <w:szCs w:val="28"/>
          <w:lang w:val="uk-UA" w:eastAsia="uk-UA"/>
        </w:rPr>
        <w:t xml:space="preserve">х так звану реакцію </w:t>
      </w:r>
      <w:proofErr w:type="spellStart"/>
      <w:r w:rsidR="00690D82">
        <w:rPr>
          <w:rStyle w:val="FontStyle102"/>
          <w:sz w:val="28"/>
          <w:szCs w:val="28"/>
          <w:lang w:val="uk-UA" w:eastAsia="uk-UA"/>
        </w:rPr>
        <w:t>гіперкомпен</w:t>
      </w:r>
      <w:r w:rsidRPr="009466CD">
        <w:rPr>
          <w:rStyle w:val="FontStyle102"/>
          <w:sz w:val="28"/>
          <w:szCs w:val="28"/>
          <w:lang w:val="uk-UA" w:eastAsia="uk-UA"/>
        </w:rPr>
        <w:t>сації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>, коли вони шукають самоствердження саме там, де від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чувають своє слабке місце. Так, боязкі і сором'язливі дівчата намагаються показати свою веселість і товариськість, а хлопці надягають на себе маску безцеремонності і зарозумілості, де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монструють невластиву для них енергійність і волю.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Педагогу потрібно встановлювати з такими підлітками довір</w:t>
      </w:r>
      <w:r w:rsidRPr="009466CD">
        <w:rPr>
          <w:rStyle w:val="FontStyle102"/>
          <w:sz w:val="28"/>
          <w:szCs w:val="28"/>
          <w:lang w:val="uk-UA" w:eastAsia="uk-UA"/>
        </w:rPr>
        <w:softHyphen/>
        <w:t xml:space="preserve">чий контакт і бути з цими дітьми, які схильні до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самопокарань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і самозневаги, лагідними, доброзичливими, співчутливими, враховувати, що для них найнестерпнішими є ситуації, де вони стають об'єктом глузувань або підозри в непорядних учинках, коли їх піддають несправедливим обвинуваченням тощо. Не можна забувати, що це може штовхнути такого підлітка на го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стру афективну реакцію, конфлікт, спровокувати депресію або навіть спробу самогубства. У виборі та опануванні профільного чи професійного навчання такі підлітки потребують окремої індивідуальної допомоги, з огляду на гостроту обмежень акцен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туацій характеру цього типу. В деяких випадках для них підхо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 xml:space="preserve">дить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соціономічний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профіль і професії, пов'язані з наданням допомоги людям.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97"/>
          <w:sz w:val="28"/>
          <w:szCs w:val="28"/>
          <w:lang w:val="uk-UA" w:eastAsia="uk-UA"/>
        </w:rPr>
        <w:t xml:space="preserve">Тривожно-педантичний тип. </w:t>
      </w:r>
      <w:r w:rsidRPr="009466CD">
        <w:rPr>
          <w:rStyle w:val="FontStyle102"/>
          <w:sz w:val="28"/>
          <w:szCs w:val="28"/>
          <w:lang w:val="uk-UA" w:eastAsia="uk-UA"/>
        </w:rPr>
        <w:t>Для підлітків із цим типом ак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центуацій найбільш властиві нерішучість і схильність до заро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зумілості, тривожна помисливість і любов до самоаналізу та, нарешті, легкість виникнення нав'язливих страхів, побоювань, неприйнятних з їхньої точки зору дій, думок, уявлень.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Як правило, страхи і побоювання тривожно-педантичних підлітків звернені до можливого майбутнього: хоч би не тра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пилося чогось жахливого і непоправного, хоч би не відбулося непередбаченого нещастя з ним самим та з тими близькими, до яких він виявляє прихильність.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 xml:space="preserve">Для них психологічним захистом від постійної тривоги за майбутнє стають спеціально придумані прикмети і ритуали, жести, заклинання, певні поведінкові комплекси тощо. Іншою формою захисту буває особливий формалізм і педантизм у діях. Нерішучість таких підлітків часто призводить до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гіпер-компенсації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: несподіваної самовпевненості, безапеляційності у </w:t>
      </w:r>
      <w:r w:rsidRPr="009466CD">
        <w:rPr>
          <w:rStyle w:val="FontStyle102"/>
          <w:sz w:val="28"/>
          <w:szCs w:val="28"/>
          <w:lang w:val="uk-UA" w:eastAsia="uk-UA"/>
        </w:rPr>
        <w:lastRenderedPageBreak/>
        <w:t>судженнях, перебільшеної рішучості і раптовості дій саме в тих ситуаціях, коли потрібні обачність і обережність. Тому невда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ча, яка можлива після цього, ще більше посилює нерішучість і сумніви. У зв'язку з цим недоцільно доручати їм справи, що потребують спілкування й ініціативи.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Тривожно-педантичним підліткам невластива схильність до порушень правил, законів, норм поведінки, паління, вживання алкоголю, сексуальних експериментів, суїцидів тощо. Ці тен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денції цілком витісняються нав'язливістю, розмірковуванням, самоаналізом.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Для компенсації рис цього типу акцентуацій рекомендуєть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ся, насамперед, постійно дотримуватися оптимістичного стилю спілкування з підлітком, уникати методів покарання і заляку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вання, ширше практикувати заохочення і підтримку проявів активності і самостійності, близьким та вчителям — виявляти доброзичливість. Непорозуміння (дисциплінарні, навчальні тощо) із тривожно-педантичними підлітками доцільно зні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мати через їхнє конструктивне розв'язання та формування позитивних життєвих перспектив, зокрема і професійних. Зрозуміло, що вказані риси цього типу акцентуацій незамінні в тих «камерних», індивідуальних професіях, що потребують сумлінності, акуратності, точності — у науковій, економічній сфері тощо.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proofErr w:type="spellStart"/>
      <w:r w:rsidRPr="009466CD">
        <w:rPr>
          <w:rStyle w:val="FontStyle97"/>
          <w:sz w:val="28"/>
          <w:szCs w:val="28"/>
          <w:lang w:val="uk-UA" w:eastAsia="uk-UA"/>
        </w:rPr>
        <w:t>Інтровертований</w:t>
      </w:r>
      <w:proofErr w:type="spellEnd"/>
      <w:r w:rsidRPr="009466CD">
        <w:rPr>
          <w:rStyle w:val="FontStyle97"/>
          <w:sz w:val="28"/>
          <w:szCs w:val="28"/>
          <w:lang w:val="uk-UA" w:eastAsia="uk-UA"/>
        </w:rPr>
        <w:t xml:space="preserve"> тип. </w:t>
      </w:r>
      <w:r w:rsidRPr="009466CD">
        <w:rPr>
          <w:rStyle w:val="FontStyle102"/>
          <w:sz w:val="28"/>
          <w:szCs w:val="28"/>
          <w:lang w:val="uk-UA" w:eastAsia="uk-UA"/>
        </w:rPr>
        <w:t>Істотними рисами представників цього типу є замкненість, відгородженість від навколишнього світу, нездатність або небажання встановлювати контакти, знижена потреба у спілкуванні. Для нього притаманне також поєднання протилежних рис особистості — холодності і витонченої чутли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вості, упертості і гнучкості, сторожкості і легковір'я, апатичної бездіяльності і цілеспрямованості, замкненості й раптової, несподіваної настирливості, сором'язливості й безтактності, надмірно сильних прагнень і невмотивованих антипатій, ра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ціональних міркувань і нелогічних учинків, багатство внутріш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нього світу і безбарвність його зовнішніх проявів. їхні вчинки можуть здаватися жорстокими, але вони пов'язані із невмінням «вслухатися» у страждання інших. Такі діти часто здаються не</w:t>
      </w:r>
      <w:r w:rsidRPr="009466CD">
        <w:rPr>
          <w:rStyle w:val="FontStyle102"/>
          <w:sz w:val="28"/>
          <w:szCs w:val="28"/>
          <w:lang w:val="uk-UA" w:eastAsia="uk-UA"/>
        </w:rPr>
        <w:softHyphen/>
        <w:t xml:space="preserve">зрозумілими не тільки одноліткам, але і педагогам та власним батькам. У них дуже важко виявити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суїцидальні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наміри, тому з ними слід бути обережними.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 xml:space="preserve">У житті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інтровертованих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акцентуантів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значне місце займають захоплення, які, зазвичай, сталі. Найчастіше це читання, моде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лювання, конструювання, колекціонування тощо.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Такий підліток у ситуаціях, що суперечать його внутрішнім принципам, може послідовно і стійко відстоювати свою по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зицію. Відгородженість інтровертів від світу ускладнює їхню соціалізацію, корекцію моральних та інтелектуальних устано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 xml:space="preserve">вок, які можуть бути дуже своєрідними і не завжди відповідати узвичаєним нормам. Риси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інтровертованості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посиляться, якщо такого підлітка намагаються виховувати надмірним контролем, опікою і покараннями. При виборі та опануванні загальноос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вітнього і профільного навчання вони виявляють надмірну са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мостійність, незалежність, через що надати їм допомогу важче. Проте від них можна очікувати несподіваних інтелектуальних успіхів у природничих, гуманітарних, зокрема, психологічних, історичних науках.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690D82">
        <w:rPr>
          <w:rStyle w:val="FontStyle102"/>
          <w:b/>
          <w:sz w:val="28"/>
          <w:szCs w:val="28"/>
          <w:lang w:val="uk-UA" w:eastAsia="uk-UA"/>
        </w:rPr>
        <w:lastRenderedPageBreak/>
        <w:t xml:space="preserve">Збудливий </w:t>
      </w:r>
      <w:r w:rsidRPr="009466CD">
        <w:rPr>
          <w:rStyle w:val="FontStyle97"/>
          <w:sz w:val="28"/>
          <w:szCs w:val="28"/>
          <w:lang w:val="uk-UA" w:eastAsia="uk-UA"/>
        </w:rPr>
        <w:t xml:space="preserve">тип. </w:t>
      </w:r>
      <w:r w:rsidRPr="009466CD">
        <w:rPr>
          <w:rStyle w:val="FontStyle102"/>
          <w:sz w:val="28"/>
          <w:szCs w:val="28"/>
          <w:lang w:val="uk-UA" w:eastAsia="uk-UA"/>
        </w:rPr>
        <w:t>Представникам цього типу акцентуацій влас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тиві схильність до зниженого настрою з дратівливістю, озлоб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леністю, похмурістю, схильністю до агресії, що тісно пов'язана з афективною вибуховістю, а також напруженістю сфери інс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тинктів, що сягає в окремих випадках аномалії потягів. Інте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лектуальна сфера характеризується поважністю, інертністю, що відбивається на усій психіці.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Збудливим підліткам притаманні важкі афективні розряд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ки, негативні емоційні стани. У цих станах вони начебто самі шукають привід для скандалу. Афект може бути викликаний і тими конфліктами, що легко виникають у збудливих підлітків унаслідок їхнього владолюбства, а через це — прагнення до домінування над ровесниками, жорстокості і самозакоханості.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 xml:space="preserve">У стосунках зі збудливими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акцентуатами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слід використо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 xml:space="preserve">вувати підкреслено доброзичливий тон (але у жодному разі не запопадливий!), також — постійно спостерігати за їхньою поведінкою на уроках, перервах і в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ненавчальній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діяльності. Педагог має бути постійно готовий до захисту від тиранії збуд</w:t>
      </w:r>
      <w:r w:rsidRPr="009466CD">
        <w:rPr>
          <w:rStyle w:val="FontStyle102"/>
          <w:sz w:val="28"/>
          <w:szCs w:val="28"/>
          <w:lang w:val="uk-UA" w:eastAsia="uk-UA"/>
        </w:rPr>
        <w:softHyphen/>
        <w:t xml:space="preserve">ливого підлітка, до своєчасного попередження і погашення його деспотизму (адже на шляху до влади у колективі він може вдаватися до морального придушення однокласників). Йому, зазвичай, рідко властиві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суїцидальні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тенденції.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Як засіб корекції поведінки збудливих підлітків може бути застосована апеляція до їхньої свідомості, аналіз і оцінка їхньої поведінки у процесі індивідуальної бесіди, але без банальностей, що має завершуватися усним, а іноді й письмовим компроміс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ним договором.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Слід прагнути, аби у процесі бесіди учень грав активну роль, учився говорити про свої відчуття, переживання, проблеми, інакше бідність самоаналізу та нездатність чітко й аргументо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вано висловлювати свою думку може спровокувати афективні спалахи і навіть конфліктні ситуації.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Педагог має вміти використовувати всі засоби попередження агресивної реакції збудливих — довірливу, інтимну інтонацію, лагідний дотик, легкий гумор, який жодним чином не зачіпає самолюбства підлітка.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97"/>
          <w:sz w:val="28"/>
          <w:szCs w:val="28"/>
          <w:lang w:val="uk-UA" w:eastAsia="uk-UA"/>
        </w:rPr>
        <w:t xml:space="preserve">Демонстративний тип. </w:t>
      </w:r>
      <w:r w:rsidRPr="009466CD">
        <w:rPr>
          <w:rStyle w:val="FontStyle102"/>
          <w:sz w:val="28"/>
          <w:szCs w:val="28"/>
          <w:lang w:val="uk-UA" w:eastAsia="uk-UA"/>
        </w:rPr>
        <w:t>Представники цього типу, як правило, виявляють безмежний егоцентризм, невситиму жагу уваги, за</w:t>
      </w:r>
      <w:r w:rsidRPr="009466CD">
        <w:rPr>
          <w:rStyle w:val="FontStyle102"/>
          <w:sz w:val="28"/>
          <w:szCs w:val="28"/>
          <w:lang w:val="uk-UA" w:eastAsia="uk-UA"/>
        </w:rPr>
        <w:softHyphen/>
        <w:t xml:space="preserve">милування, подиву, шанування, співчуття до своєї особи. Вони готові навіть до обурення або ненависті оточення, але тільки не до байдужості, не до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непоміченості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>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Ставлення до навчання демонстративних підлітків залежить від того, наскільки воно сприяє виконанню їхньої основної уста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новки — досягти визнання. І якщо демонстративному підлітку з тих або інших причин не вдається виділитися, він використовує певні засоби привертання уваги до себе: браваду, відхилення у поведінці, навіть демонстративний суїцид тощо. У таких ви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падках погіршується успішність навчання, з'являється повна байдужність до нього.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Демонстративні підлітки часто заважають учителям на уро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ках своєю балакучістю, постійними відволіканнями, жартами тощо.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У цих ситуаціях педагог може застосувати такий прийом. Спочатку він має піти назустріч потребі демонстративного під</w:t>
      </w:r>
      <w:r w:rsidRPr="009466CD">
        <w:rPr>
          <w:rStyle w:val="FontStyle102"/>
          <w:sz w:val="28"/>
          <w:szCs w:val="28"/>
          <w:lang w:val="uk-UA" w:eastAsia="uk-UA"/>
        </w:rPr>
        <w:softHyphen/>
        <w:t xml:space="preserve">літка у підвищеній увазі до </w:t>
      </w:r>
      <w:r w:rsidRPr="009466CD">
        <w:rPr>
          <w:rStyle w:val="FontStyle102"/>
          <w:sz w:val="28"/>
          <w:szCs w:val="28"/>
          <w:lang w:val="uk-UA" w:eastAsia="uk-UA"/>
        </w:rPr>
        <w:lastRenderedPageBreak/>
        <w:t>нього: часто хвалити, робити ней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тральні зауваження, звертати на нього свій погляд, підходити, дивитися в зошит тощо. Внаслідок цього підліток, як правило, одразу ж починає поводитися краще, зростає продуктивність його навчальної праці.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Якщо позитивні результати першого етапу закріпилися, на другому етапі вчитель має звертати увагу на демонстративного підлітка тільки в тих випадках, коли його поведінка відповідає очікуванням педагога, підкріпляючи тим самим його позитивні прояви.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На третьому етапі, коли позитивні тенденції у поведінці демонстративного підлітка остаточно закріплюються, педагог переходить до переривчастої схеми підкріплення, тобто звертає увагу лише на прояви позитивної поведінки і поступово збільшує при цьому інтервали між окремими підкріпленнями. Внаслідок постійного підкріплення поведінки і гальмування проявів де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монстративної акцентуації остання поступово вгасає, і підліток значною мірою позбувається її.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Для модифікації поведінки демонстративного підлітка ко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рисні систематичні індивідуальні бесіди з ним — для форму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вання в нього розуміння того, що найбільш надійним, стійким засобом привертання уваги до себе, поваги і турботи оточення є корисна для інших діяльніс</w:t>
      </w:r>
      <w:r w:rsidR="00690D82">
        <w:rPr>
          <w:rStyle w:val="FontStyle102"/>
          <w:sz w:val="28"/>
          <w:szCs w:val="28"/>
          <w:lang w:val="uk-UA" w:eastAsia="uk-UA"/>
        </w:rPr>
        <w:t>ть. Це різноманітні класні й за</w:t>
      </w:r>
      <w:r w:rsidRPr="009466CD">
        <w:rPr>
          <w:rStyle w:val="FontStyle102"/>
          <w:sz w:val="28"/>
          <w:szCs w:val="28"/>
          <w:lang w:val="uk-UA" w:eastAsia="uk-UA"/>
        </w:rPr>
        <w:t>гальношкільні заходи, драматичний гурток, виставки, конкурси, олімпіади тощо, в межах яких демонстративні підлітки отриму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ють нагоду дійсно блискуче проявитися, використовуючи свої, часто неабиякі, здібності.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В іншому випадку демонстративний підліток, не розвинувши в собі корисних, престижних здібностей і вмінь, частіше за все може ст</w:t>
      </w:r>
      <w:r w:rsidR="00690D82">
        <w:rPr>
          <w:rStyle w:val="FontStyle102"/>
          <w:sz w:val="28"/>
          <w:szCs w:val="28"/>
          <w:lang w:val="uk-UA" w:eastAsia="uk-UA"/>
        </w:rPr>
        <w:t xml:space="preserve">ати важким у спілкуванні </w:t>
      </w:r>
      <w:proofErr w:type="spellStart"/>
      <w:r w:rsidR="00690D82">
        <w:rPr>
          <w:rStyle w:val="FontStyle102"/>
          <w:sz w:val="28"/>
          <w:szCs w:val="28"/>
          <w:lang w:val="uk-UA" w:eastAsia="uk-UA"/>
        </w:rPr>
        <w:t>істерої</w:t>
      </w:r>
      <w:r w:rsidRPr="009466CD">
        <w:rPr>
          <w:rStyle w:val="FontStyle102"/>
          <w:sz w:val="28"/>
          <w:szCs w:val="28"/>
          <w:lang w:val="uk-UA" w:eastAsia="uk-UA"/>
        </w:rPr>
        <w:t>дом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>, симулянтом, мізан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тропом. Отже, при адекватній допомозі педагогів і психологів, демонстративно акцентований підліток може добре проявити себе в акторській професії та інших публічних видах професійної діяльності, що пов'язані з самовираженням та визнанням.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690D82">
        <w:rPr>
          <w:rStyle w:val="FontStyle102"/>
          <w:b/>
          <w:sz w:val="28"/>
          <w:szCs w:val="28"/>
          <w:lang w:val="uk-UA" w:eastAsia="uk-UA"/>
        </w:rPr>
        <w:t xml:space="preserve">Нестійкий тип. </w:t>
      </w:r>
      <w:r w:rsidRPr="009466CD">
        <w:rPr>
          <w:rStyle w:val="FontStyle102"/>
          <w:sz w:val="28"/>
          <w:szCs w:val="28"/>
          <w:lang w:val="uk-UA" w:eastAsia="uk-UA"/>
        </w:rPr>
        <w:t>Домінантною рисою представників цього типу є патологічно слабка воля, яка виявляється у навчанні, праці, виконанні обов'язків, досягненні цілей, які ставлять перед ними рідні, старші, товариші. Нестійкі підлітки зазвичай не виявляють особливої наполегливості, вони пливуть за течією, приєдную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чись до активніших, ініціативніших однолітків. У них відсутня складна мотивація вчинків, вони не можуть гальмувати своїх потягів повною мірою, утримуватися від задоволення раптового бажання тощо.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На тлі безвольності нестійким підліткам властива підвищена сугестивність і, за певних умов, навіть цілеспрямована кримі</w:t>
      </w:r>
      <w:r w:rsidRPr="009466CD">
        <w:rPr>
          <w:rStyle w:val="FontStyle102"/>
          <w:sz w:val="28"/>
          <w:szCs w:val="28"/>
          <w:lang w:val="uk-UA" w:eastAsia="uk-UA"/>
        </w:rPr>
        <w:softHyphen/>
        <w:t xml:space="preserve">нальність. Соціальна поведінка нестійких більше залежить від впливу оточення, ніж від них самих, тому їм не притаманні «власні»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суїцидальні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тенденції, якщо вони і з'являються, то навіяні іншими людьми.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Для правильної поведінки з такими дітьми надзвичайно важливо повністю контролювати їхню поведінку, насамперед, навчальну, пред'являти їм систему розумно організованих вимог, перевіряти результативність навчання, спільної праці, наповню</w:t>
      </w:r>
      <w:r w:rsidRPr="009466CD">
        <w:rPr>
          <w:rStyle w:val="FontStyle102"/>
          <w:sz w:val="28"/>
          <w:szCs w:val="28"/>
          <w:lang w:val="uk-UA" w:eastAsia="uk-UA"/>
        </w:rPr>
        <w:softHyphen/>
        <w:t>вати їхнє дозвілля гуртковими заняттями тощо.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lastRenderedPageBreak/>
        <w:t>Важливо, щоб режимні моменти поєднувалися із щирою за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цікавленістю педагогів і батьків в успіхах учнів, з позитивними емоційними контактами. Важливо, хоч як це важко, пробудити в підлітка інтерес, повагу до своєї особистості, до власних по</w:t>
      </w:r>
      <w:r w:rsidRPr="009466CD">
        <w:rPr>
          <w:rStyle w:val="FontStyle102"/>
          <w:sz w:val="28"/>
          <w:szCs w:val="28"/>
          <w:lang w:val="uk-UA" w:eastAsia="uk-UA"/>
        </w:rPr>
        <w:softHyphen/>
        <w:t xml:space="preserve">зитивних рис, до свого майбутнього. В таких умовах, з якими нестійкі діти легко погоджуються, вони можуть тривалий час утримуватися від порушень у поведінці і непогано вчитися. Проте, тільки-но контроль слабшає, нестійкий підліток може втекти у «підходящу компанію». Умови бездоглядності,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кон</w:t>
      </w:r>
      <w:r w:rsidRPr="009466CD">
        <w:rPr>
          <w:rStyle w:val="FontStyle102"/>
          <w:sz w:val="28"/>
          <w:szCs w:val="28"/>
          <w:lang w:val="uk-UA" w:eastAsia="uk-UA"/>
        </w:rPr>
        <w:softHyphen/>
        <w:t>формність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старших відкривають такому підлітку перспективи ледарювання і неробства. Зрозуміло, що при професійному самовизначенні такі школярі потребують неабиякої допомоги педагогів, психологів, батьків.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У тих заняттях, до яких вдається їх залучити, важливими є ситуація підпорядкованості позитивному лідеру, керівнику, який має усвідомлювати і адекватно використовувати цю особливість нестійких.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9466CD">
        <w:rPr>
          <w:rStyle w:val="FontStyle102"/>
          <w:sz w:val="28"/>
          <w:szCs w:val="28"/>
          <w:lang w:val="uk-UA" w:eastAsia="uk-UA"/>
        </w:rPr>
        <w:t>Отже, у більшості старшокласників є акцентуації, що ускладнює організацію їхньої поведінки і навчання, потребує значної психолого-педагогічної роботи для гармонізації юної особистості, яка є необхідною</w:t>
      </w:r>
      <w:r w:rsidR="00690D82">
        <w:rPr>
          <w:rStyle w:val="FontStyle102"/>
          <w:sz w:val="28"/>
          <w:szCs w:val="28"/>
          <w:lang w:val="uk-UA" w:eastAsia="uk-UA"/>
        </w:rPr>
        <w:t xml:space="preserve"> передумовою її правильного осо</w:t>
      </w:r>
      <w:r w:rsidRPr="009466CD">
        <w:rPr>
          <w:rStyle w:val="FontStyle102"/>
          <w:sz w:val="28"/>
          <w:szCs w:val="28"/>
          <w:lang w:val="uk-UA" w:eastAsia="uk-UA"/>
        </w:rPr>
        <w:t>бистісного і професійного самовизначення. Це є неперервний процес, для якого важлива цілеспрямована діяльність самих дітей та їхніх помічників — батьків, вчителів, психологів — з подолання дисгармоній і зменшення ризику суїциду.</w:t>
      </w:r>
    </w:p>
    <w:p w:rsidR="003C3060" w:rsidRPr="009466CD" w:rsidRDefault="003C3060" w:rsidP="009466CD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proofErr w:type="spellStart"/>
      <w:r w:rsidRPr="009466CD">
        <w:rPr>
          <w:rStyle w:val="FontStyle102"/>
          <w:sz w:val="28"/>
          <w:szCs w:val="28"/>
          <w:lang w:val="uk-UA" w:eastAsia="uk-UA"/>
        </w:rPr>
        <w:t>Суїцидальні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тенденції у п</w:t>
      </w:r>
      <w:r w:rsidR="00690D82">
        <w:rPr>
          <w:rStyle w:val="FontStyle102"/>
          <w:sz w:val="28"/>
          <w:szCs w:val="28"/>
          <w:lang w:val="uk-UA" w:eastAsia="uk-UA"/>
        </w:rPr>
        <w:t>редставників деяких типів акцен</w:t>
      </w:r>
      <w:r w:rsidRPr="009466CD">
        <w:rPr>
          <w:rStyle w:val="FontStyle102"/>
          <w:sz w:val="28"/>
          <w:szCs w:val="28"/>
          <w:lang w:val="uk-UA" w:eastAsia="uk-UA"/>
        </w:rPr>
        <w:t xml:space="preserve">туацій мають своє специфічне походження і перебіг. Знаючи про це, можна запобігати їхньому переростанню у </w:t>
      </w:r>
      <w:proofErr w:type="spellStart"/>
      <w:r w:rsidRPr="009466CD">
        <w:rPr>
          <w:rStyle w:val="FontStyle102"/>
          <w:sz w:val="28"/>
          <w:szCs w:val="28"/>
          <w:lang w:val="uk-UA" w:eastAsia="uk-UA"/>
        </w:rPr>
        <w:t>суїцидальні</w:t>
      </w:r>
      <w:proofErr w:type="spellEnd"/>
      <w:r w:rsidRPr="009466CD">
        <w:rPr>
          <w:rStyle w:val="FontStyle102"/>
          <w:sz w:val="28"/>
          <w:szCs w:val="28"/>
          <w:lang w:val="uk-UA" w:eastAsia="uk-UA"/>
        </w:rPr>
        <w:t xml:space="preserve"> наміри і поведінку.</w:t>
      </w:r>
    </w:p>
    <w:p w:rsidR="003C4A3A" w:rsidRPr="009466CD" w:rsidRDefault="003C4A3A" w:rsidP="009466CD">
      <w:pPr>
        <w:ind w:firstLine="709"/>
        <w:rPr>
          <w:sz w:val="28"/>
          <w:szCs w:val="28"/>
          <w:lang w:val="uk-UA"/>
        </w:rPr>
      </w:pPr>
    </w:p>
    <w:sectPr w:rsidR="003C4A3A" w:rsidRPr="009466CD" w:rsidSect="00AE598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6D2A"/>
    <w:multiLevelType w:val="singleLevel"/>
    <w:tmpl w:val="4AC4BC9A"/>
    <w:lvl w:ilvl="0">
      <w:start w:val="9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25AA1464"/>
    <w:multiLevelType w:val="singleLevel"/>
    <w:tmpl w:val="01987A10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2A570B5E"/>
    <w:multiLevelType w:val="singleLevel"/>
    <w:tmpl w:val="9AF8BCEC"/>
    <w:lvl w:ilvl="0">
      <w:start w:val="4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6A22210"/>
    <w:multiLevelType w:val="singleLevel"/>
    <w:tmpl w:val="77D48BD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6DAA666A"/>
    <w:multiLevelType w:val="singleLevel"/>
    <w:tmpl w:val="8F24EF38"/>
    <w:lvl w:ilvl="0">
      <w:start w:val="14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10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18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2"/>
    <w:lvlOverride w:ilvl="0">
      <w:lvl w:ilvl="0">
        <w:start w:val="66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0"/>
    <w:lvlOverride w:ilvl="0">
      <w:lvl w:ilvl="0">
        <w:start w:val="91"/>
        <w:numFmt w:val="decimal"/>
        <w:lvlText w:val="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91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116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060"/>
    <w:rsid w:val="00005B94"/>
    <w:rsid w:val="00111DEB"/>
    <w:rsid w:val="00332E80"/>
    <w:rsid w:val="003B1A70"/>
    <w:rsid w:val="003C3060"/>
    <w:rsid w:val="003C4A3A"/>
    <w:rsid w:val="00690D82"/>
    <w:rsid w:val="009466CD"/>
    <w:rsid w:val="00AA7BE0"/>
    <w:rsid w:val="00AE598E"/>
    <w:rsid w:val="00DD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C3060"/>
    <w:pPr>
      <w:spacing w:line="283" w:lineRule="exact"/>
      <w:jc w:val="center"/>
    </w:pPr>
  </w:style>
  <w:style w:type="paragraph" w:customStyle="1" w:styleId="Style23">
    <w:name w:val="Style23"/>
    <w:basedOn w:val="a"/>
    <w:uiPriority w:val="99"/>
    <w:rsid w:val="003C3060"/>
  </w:style>
  <w:style w:type="paragraph" w:customStyle="1" w:styleId="Style31">
    <w:name w:val="Style31"/>
    <w:basedOn w:val="a"/>
    <w:uiPriority w:val="99"/>
    <w:rsid w:val="003C3060"/>
    <w:pPr>
      <w:jc w:val="center"/>
    </w:pPr>
  </w:style>
  <w:style w:type="paragraph" w:customStyle="1" w:styleId="Style34">
    <w:name w:val="Style34"/>
    <w:basedOn w:val="a"/>
    <w:uiPriority w:val="99"/>
    <w:rsid w:val="003C3060"/>
    <w:pPr>
      <w:spacing w:line="238" w:lineRule="exact"/>
      <w:ind w:firstLine="302"/>
      <w:jc w:val="both"/>
    </w:pPr>
  </w:style>
  <w:style w:type="paragraph" w:customStyle="1" w:styleId="Style44">
    <w:name w:val="Style44"/>
    <w:basedOn w:val="a"/>
    <w:uiPriority w:val="99"/>
    <w:rsid w:val="003C3060"/>
    <w:pPr>
      <w:spacing w:line="238" w:lineRule="exact"/>
      <w:jc w:val="both"/>
    </w:pPr>
  </w:style>
  <w:style w:type="paragraph" w:customStyle="1" w:styleId="Style46">
    <w:name w:val="Style46"/>
    <w:basedOn w:val="a"/>
    <w:uiPriority w:val="99"/>
    <w:rsid w:val="003C3060"/>
    <w:pPr>
      <w:spacing w:line="235" w:lineRule="exact"/>
      <w:ind w:firstLine="293"/>
      <w:jc w:val="both"/>
    </w:pPr>
  </w:style>
  <w:style w:type="paragraph" w:customStyle="1" w:styleId="Style58">
    <w:name w:val="Style58"/>
    <w:basedOn w:val="a"/>
    <w:uiPriority w:val="99"/>
    <w:rsid w:val="003C3060"/>
  </w:style>
  <w:style w:type="paragraph" w:customStyle="1" w:styleId="Style64">
    <w:name w:val="Style64"/>
    <w:basedOn w:val="a"/>
    <w:uiPriority w:val="99"/>
    <w:rsid w:val="003C3060"/>
    <w:pPr>
      <w:spacing w:line="211" w:lineRule="exact"/>
    </w:pPr>
  </w:style>
  <w:style w:type="paragraph" w:customStyle="1" w:styleId="Style68">
    <w:name w:val="Style68"/>
    <w:basedOn w:val="a"/>
    <w:uiPriority w:val="99"/>
    <w:rsid w:val="003C3060"/>
  </w:style>
  <w:style w:type="character" w:customStyle="1" w:styleId="FontStyle97">
    <w:name w:val="Font Style97"/>
    <w:basedOn w:val="a0"/>
    <w:uiPriority w:val="99"/>
    <w:rsid w:val="003C306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9">
    <w:name w:val="Font Style99"/>
    <w:basedOn w:val="a0"/>
    <w:uiPriority w:val="99"/>
    <w:rsid w:val="003C306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0">
    <w:name w:val="Font Style100"/>
    <w:basedOn w:val="a0"/>
    <w:uiPriority w:val="99"/>
    <w:rsid w:val="003C3060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uiPriority w:val="99"/>
    <w:rsid w:val="003C3060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a0"/>
    <w:uiPriority w:val="99"/>
    <w:rsid w:val="003C3060"/>
    <w:rPr>
      <w:rFonts w:ascii="Arial" w:hAnsi="Arial" w:cs="Arial"/>
      <w:b/>
      <w:bCs/>
      <w:sz w:val="24"/>
      <w:szCs w:val="24"/>
    </w:rPr>
  </w:style>
  <w:style w:type="character" w:customStyle="1" w:styleId="FontStyle121">
    <w:name w:val="Font Style121"/>
    <w:basedOn w:val="a0"/>
    <w:uiPriority w:val="99"/>
    <w:rsid w:val="003C3060"/>
    <w:rPr>
      <w:rFonts w:ascii="Arial Black" w:hAnsi="Arial Black" w:cs="Arial Black"/>
      <w:sz w:val="16"/>
      <w:szCs w:val="16"/>
    </w:rPr>
  </w:style>
  <w:style w:type="character" w:customStyle="1" w:styleId="FontStyle122">
    <w:name w:val="Font Style122"/>
    <w:basedOn w:val="a0"/>
    <w:uiPriority w:val="99"/>
    <w:rsid w:val="003C3060"/>
    <w:rPr>
      <w:rFonts w:ascii="Times New Roman" w:hAnsi="Times New Roman" w:cs="Times New Roman"/>
      <w:i/>
      <w:iCs/>
      <w:sz w:val="20"/>
      <w:szCs w:val="20"/>
    </w:rPr>
  </w:style>
  <w:style w:type="table" w:styleId="a3">
    <w:name w:val="Table Grid"/>
    <w:basedOn w:val="a1"/>
    <w:uiPriority w:val="59"/>
    <w:rsid w:val="00AE5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D41E-F35F-4A80-AE8E-794E29D2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18631</Words>
  <Characters>10621</Characters>
  <Application>Microsoft Office Word</Application>
  <DocSecurity>0</DocSecurity>
  <Lines>88</Lines>
  <Paragraphs>58</Paragraphs>
  <ScaleCrop>false</ScaleCrop>
  <Company>Reanimator Extreme Edition</Company>
  <LinksUpToDate>false</LinksUpToDate>
  <CharactersWithSpaces>29194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8</cp:revision>
  <dcterms:created xsi:type="dcterms:W3CDTF">2015-04-01T06:36:00Z</dcterms:created>
  <dcterms:modified xsi:type="dcterms:W3CDTF">2015-04-07T08:17:00Z</dcterms:modified>
</cp:coreProperties>
</file>