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9D" w:rsidRPr="00A45D9D" w:rsidRDefault="00A45D9D" w:rsidP="00A45D9D">
      <w:pPr>
        <w:spacing w:after="0" w:line="240" w:lineRule="auto"/>
        <w:ind w:firstLine="709"/>
        <w:jc w:val="center"/>
        <w:rPr>
          <w:rFonts w:ascii="Times New Roman" w:eastAsia="Calibri" w:hAnsi="Times New Roman" w:cs="Times New Roman"/>
          <w:b/>
          <w:sz w:val="28"/>
          <w:szCs w:val="28"/>
        </w:rPr>
      </w:pPr>
      <w:r w:rsidRPr="00A45D9D">
        <w:rPr>
          <w:rFonts w:ascii="Times New Roman" w:eastAsia="Calibri" w:hAnsi="Times New Roman" w:cs="Times New Roman"/>
          <w:b/>
          <w:sz w:val="28"/>
          <w:szCs w:val="28"/>
        </w:rPr>
        <w:t>ОСНОВНА І СТАРША ШКОЛА</w:t>
      </w:r>
    </w:p>
    <w:p w:rsidR="00A45D9D" w:rsidRPr="00A45D9D" w:rsidRDefault="00A45D9D" w:rsidP="00A45D9D">
      <w:pPr>
        <w:spacing w:after="0" w:line="240" w:lineRule="auto"/>
        <w:jc w:val="center"/>
        <w:outlineLvl w:val="0"/>
        <w:rPr>
          <w:rFonts w:ascii="Times New Roman" w:eastAsia="Times New Roman" w:hAnsi="Times New Roman" w:cs="Times New Roman"/>
          <w:b/>
          <w:bCs/>
          <w:sz w:val="28"/>
          <w:szCs w:val="28"/>
          <w:lang w:eastAsia="uk-UA"/>
        </w:rPr>
      </w:pPr>
      <w:r w:rsidRPr="00A45D9D">
        <w:rPr>
          <w:rFonts w:ascii="Times New Roman" w:eastAsia="Times New Roman" w:hAnsi="Times New Roman" w:cs="Times New Roman"/>
          <w:b/>
          <w:bCs/>
          <w:sz w:val="28"/>
          <w:szCs w:val="28"/>
          <w:lang w:eastAsia="uk-UA"/>
        </w:rPr>
        <w:t>Українська мова</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2019/2020 навчальному році вивчення української мови</w:t>
      </w: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sz w:val="28"/>
          <w:szCs w:val="28"/>
          <w:lang w:eastAsia="uk-UA"/>
        </w:rPr>
        <w:t xml:space="preserve">здійснюватиметься за такими програмами: </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b/>
          <w:bCs/>
          <w:sz w:val="28"/>
          <w:szCs w:val="28"/>
          <w:lang w:eastAsia="uk-UA"/>
        </w:rPr>
        <w:t>у 5 –</w:t>
      </w:r>
      <w:r w:rsidRPr="00A45D9D">
        <w:rPr>
          <w:rFonts w:ascii="Times New Roman" w:eastAsia="Times New Roman" w:hAnsi="Times New Roman" w:cs="Times New Roman"/>
          <w:b/>
          <w:bCs/>
          <w:color w:val="FF0000"/>
          <w:sz w:val="28"/>
          <w:szCs w:val="28"/>
          <w:lang w:eastAsia="uk-UA"/>
        </w:rPr>
        <w:t xml:space="preserve"> </w:t>
      </w:r>
      <w:r w:rsidRPr="00A45D9D">
        <w:rPr>
          <w:rFonts w:ascii="Times New Roman" w:eastAsia="Times New Roman" w:hAnsi="Times New Roman" w:cs="Times New Roman"/>
          <w:b/>
          <w:bCs/>
          <w:sz w:val="28"/>
          <w:szCs w:val="28"/>
          <w:lang w:eastAsia="uk-UA"/>
        </w:rPr>
        <w:t>9 класах</w:t>
      </w: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sz w:val="28"/>
          <w:szCs w:val="28"/>
          <w:lang w:eastAsia="uk-UA"/>
        </w:rPr>
        <w:t>за навчальною програмою: Українська мова.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 xml:space="preserve">9 класи. Програма для </w:t>
      </w:r>
      <w:r w:rsidRPr="00A45D9D">
        <w:rPr>
          <w:rFonts w:ascii="Times New Roman" w:eastAsia="Times New Roman" w:hAnsi="Times New Roman" w:cs="Times New Roman"/>
          <w:color w:val="000000"/>
          <w:sz w:val="28"/>
          <w:szCs w:val="28"/>
          <w:lang w:eastAsia="uk-UA"/>
        </w:rPr>
        <w:t xml:space="preserve">закладів загальної середньої освіти </w:t>
      </w:r>
      <w:r w:rsidRPr="00A45D9D">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A45D9D" w:rsidRPr="00A45D9D" w:rsidRDefault="00A45D9D" w:rsidP="00A45D9D">
      <w:pPr>
        <w:spacing w:after="0" w:line="240" w:lineRule="auto"/>
        <w:ind w:firstLine="567"/>
        <w:jc w:val="both"/>
        <w:rPr>
          <w:rFonts w:ascii="Times New Roman" w:eastAsia="Times New Roman" w:hAnsi="Times New Roman" w:cs="Times New Roman"/>
          <w:b/>
          <w:bCs/>
          <w:sz w:val="28"/>
          <w:szCs w:val="28"/>
          <w:lang w:eastAsia="uk-UA"/>
        </w:rPr>
      </w:pPr>
      <w:r w:rsidRPr="00A45D9D">
        <w:rPr>
          <w:rFonts w:ascii="Times New Roman" w:eastAsia="Times New Roman" w:hAnsi="Times New Roman" w:cs="Times New Roman"/>
          <w:b/>
          <w:sz w:val="28"/>
          <w:szCs w:val="28"/>
          <w:lang w:eastAsia="uk-UA"/>
        </w:rPr>
        <w:t xml:space="preserve"> </w:t>
      </w:r>
      <w:r w:rsidRPr="00A45D9D">
        <w:rPr>
          <w:rFonts w:ascii="Times New Roman" w:eastAsia="Times New Roman" w:hAnsi="Times New Roman" w:cs="Times New Roman"/>
          <w:b/>
          <w:bCs/>
          <w:sz w:val="28"/>
          <w:szCs w:val="28"/>
          <w:lang w:eastAsia="uk-UA"/>
        </w:rPr>
        <w:t>у 10 -11 класах</w:t>
      </w:r>
      <w:r w:rsidRPr="00A45D9D">
        <w:rPr>
          <w:rFonts w:ascii="Times New Roman" w:eastAsia="Times New Roman" w:hAnsi="Times New Roman" w:cs="Times New Roman"/>
          <w:bCs/>
          <w:color w:val="FF0000"/>
          <w:sz w:val="28"/>
          <w:szCs w:val="28"/>
          <w:lang w:eastAsia="uk-UA"/>
        </w:rPr>
        <w:t xml:space="preserve"> </w:t>
      </w:r>
      <w:r w:rsidRPr="00A45D9D">
        <w:rPr>
          <w:rFonts w:ascii="Times New Roman" w:eastAsia="Times New Roman" w:hAnsi="Times New Roman" w:cs="Times New Roman"/>
          <w:bCs/>
          <w:sz w:val="28"/>
          <w:szCs w:val="28"/>
          <w:lang w:eastAsia="uk-UA"/>
        </w:rPr>
        <w:t xml:space="preserve">– за </w:t>
      </w:r>
      <w:r w:rsidRPr="00A45D9D">
        <w:rPr>
          <w:rFonts w:ascii="Times New Roman" w:eastAsia="Times New Roman" w:hAnsi="Times New Roman" w:cs="Times New Roman"/>
          <w:b/>
          <w:bCs/>
          <w:sz w:val="28"/>
          <w:szCs w:val="28"/>
          <w:lang w:eastAsia="uk-UA"/>
        </w:rPr>
        <w:t>новими</w:t>
      </w:r>
      <w:r w:rsidRPr="00A45D9D">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A45D9D">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5" w:history="1">
        <w:r w:rsidRPr="00A45D9D">
          <w:rPr>
            <w:rFonts w:ascii="Times New Roman" w:eastAsia="Times New Roman" w:hAnsi="Times New Roman" w:cs="Times New Roman"/>
            <w:sz w:val="28"/>
            <w:szCs w:val="28"/>
            <w:u w:val="single"/>
            <w:lang w:eastAsia="uk-UA"/>
          </w:rPr>
          <w:t>https://mon.gov.ua/ua/osvita/zagalna-serednya-osvita/navchalni-programi</w:t>
        </w:r>
      </w:hyperlink>
      <w:r w:rsidRPr="00A45D9D">
        <w:rPr>
          <w:rFonts w:ascii="Times New Roman" w:eastAsia="Times New Roman" w:hAnsi="Times New Roman" w:cs="Times New Roman"/>
          <w:sz w:val="28"/>
          <w:szCs w:val="28"/>
          <w:u w:val="single"/>
          <w:lang w:val="ru-RU" w:eastAsia="uk-UA"/>
        </w:rPr>
        <w:t xml:space="preserve">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Нові навчальні програми для 10-11 класів</w:t>
      </w:r>
      <w:r w:rsidRPr="00A45D9D">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Документ розроблено з урахуванням завдань сучасної мовної освіти, </w:t>
      </w:r>
      <w:proofErr w:type="spellStart"/>
      <w:r w:rsidRPr="00A45D9D">
        <w:rPr>
          <w:rFonts w:ascii="Times New Roman" w:eastAsia="Times New Roman" w:hAnsi="Times New Roman" w:cs="Times New Roman"/>
          <w:sz w:val="28"/>
          <w:szCs w:val="28"/>
          <w:lang w:eastAsia="uk-UA"/>
        </w:rPr>
        <w:t>модернізаційних</w:t>
      </w:r>
      <w:proofErr w:type="spellEnd"/>
      <w:r w:rsidRPr="00A45D9D">
        <w:rPr>
          <w:rFonts w:ascii="Times New Roman" w:eastAsia="Times New Roman" w:hAnsi="Times New Roman" w:cs="Times New Roman"/>
          <w:sz w:val="28"/>
          <w:szCs w:val="28"/>
          <w:lang w:eastAsia="uk-UA"/>
        </w:rPr>
        <w:t xml:space="preserve"> процесів в освітньому просторі України, особливостей шкільного предмета «Українська мова» й потреб сучасних учасників освітнього процесу.</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Змістові компоненти представлені чотирма лініями: мовною, мовленнєвою, </w:t>
      </w:r>
      <w:proofErr w:type="spellStart"/>
      <w:r w:rsidRPr="00A45D9D">
        <w:rPr>
          <w:rFonts w:ascii="Times New Roman" w:eastAsia="Times New Roman" w:hAnsi="Times New Roman" w:cs="Times New Roman"/>
          <w:sz w:val="28"/>
          <w:szCs w:val="28"/>
          <w:lang w:eastAsia="uk-UA"/>
        </w:rPr>
        <w:t>діяльнісною</w:t>
      </w:r>
      <w:proofErr w:type="spellEnd"/>
      <w:r w:rsidRPr="00A45D9D">
        <w:rPr>
          <w:rFonts w:ascii="Times New Roman" w:eastAsia="Times New Roman" w:hAnsi="Times New Roman" w:cs="Times New Roman"/>
          <w:sz w:val="28"/>
          <w:szCs w:val="28"/>
          <w:lang w:eastAsia="uk-UA"/>
        </w:rPr>
        <w:t xml:space="preserve"> й соціокультурною, що дають змогу комплексно реалізувати завдання шкільної мовної освіти.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w:t>
      </w:r>
      <w:proofErr w:type="spellStart"/>
      <w:r w:rsidRPr="00A45D9D">
        <w:rPr>
          <w:rFonts w:ascii="Times New Roman" w:eastAsia="Times New Roman" w:hAnsi="Times New Roman" w:cs="Times New Roman"/>
          <w:sz w:val="28"/>
          <w:szCs w:val="28"/>
          <w:lang w:eastAsia="uk-UA"/>
        </w:rPr>
        <w:t>функційності</w:t>
      </w:r>
      <w:proofErr w:type="spellEnd"/>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знань, узагальненню вивченої теорії в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sidRPr="00A45D9D">
        <w:rPr>
          <w:rFonts w:ascii="Times New Roman" w:eastAsia="Times New Roman" w:hAnsi="Times New Roman" w:cs="Times New Roman"/>
          <w:sz w:val="28"/>
          <w:szCs w:val="28"/>
          <w:lang w:eastAsia="uk-UA"/>
        </w:rPr>
        <w:t>лінгвокреативності</w:t>
      </w:r>
      <w:proofErr w:type="spellEnd"/>
      <w:r w:rsidRPr="00A45D9D">
        <w:rPr>
          <w:rFonts w:ascii="Times New Roman" w:eastAsia="Times New Roman" w:hAnsi="Times New Roman" w:cs="Times New Roman"/>
          <w:sz w:val="28"/>
          <w:szCs w:val="28"/>
          <w:lang w:eastAsia="uk-UA"/>
        </w:rPr>
        <w:t>.</w:t>
      </w:r>
    </w:p>
    <w:p w:rsidR="00A45D9D" w:rsidRPr="00A45D9D" w:rsidRDefault="00A45D9D" w:rsidP="00A45D9D">
      <w:pPr>
        <w:spacing w:after="0" w:line="240" w:lineRule="auto"/>
        <w:ind w:firstLine="567"/>
        <w:jc w:val="both"/>
        <w:rPr>
          <w:rFonts w:ascii="Times New Roman" w:eastAsia="Times New Roman" w:hAnsi="Times New Roman" w:cs="Times New Roman"/>
          <w:color w:val="000000"/>
          <w:sz w:val="28"/>
          <w:szCs w:val="28"/>
          <w:lang w:eastAsia="uk-UA"/>
        </w:rPr>
      </w:pPr>
      <w:r w:rsidRPr="00A45D9D">
        <w:rPr>
          <w:rFonts w:ascii="Times New Roman" w:eastAsia="Times New Roman" w:hAnsi="Times New Roman" w:cs="Times New Roman"/>
          <w:b/>
          <w:color w:val="000000"/>
          <w:sz w:val="28"/>
          <w:szCs w:val="28"/>
          <w:lang w:eastAsia="uk-UA"/>
        </w:rPr>
        <w:t>Есе</w:t>
      </w:r>
      <w:r w:rsidRPr="00A45D9D">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45D9D" w:rsidRPr="00A45D9D" w:rsidRDefault="00A45D9D" w:rsidP="00A45D9D">
      <w:pPr>
        <w:spacing w:after="0" w:line="240" w:lineRule="auto"/>
        <w:ind w:firstLine="567"/>
        <w:jc w:val="both"/>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color w:val="000000"/>
          <w:sz w:val="28"/>
          <w:szCs w:val="28"/>
          <w:lang w:eastAsia="uk-UA"/>
        </w:rPr>
        <w:lastRenderedPageBreak/>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45D9D" w:rsidRPr="00A45D9D" w:rsidTr="004F1939">
        <w:tc>
          <w:tcPr>
            <w:tcW w:w="4785" w:type="dxa"/>
            <w:vAlign w:val="center"/>
          </w:tcPr>
          <w:p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Вільне </w:t>
            </w:r>
          </w:p>
        </w:tc>
        <w:tc>
          <w:tcPr>
            <w:tcW w:w="4786" w:type="dxa"/>
            <w:vAlign w:val="center"/>
          </w:tcPr>
          <w:p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Формальне </w:t>
            </w:r>
          </w:p>
        </w:tc>
      </w:tr>
      <w:tr w:rsidR="00A45D9D" w:rsidRPr="00A45D9D" w:rsidTr="004F1939">
        <w:tc>
          <w:tcPr>
            <w:tcW w:w="4785" w:type="dxa"/>
          </w:tcPr>
          <w:p w:rsidR="00A45D9D" w:rsidRPr="00A45D9D" w:rsidRDefault="00A45D9D" w:rsidP="00A45D9D">
            <w:pPr>
              <w:spacing w:after="0" w:line="240" w:lineRule="auto"/>
              <w:ind w:firstLine="22"/>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Ознаки:</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невеликий обсяг (7-10 речень);</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вільна форма і стиль викладу;</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довільна структура;</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Ознаки:</w:t>
            </w:r>
          </w:p>
          <w:p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дотримання структури тексту, </w:t>
            </w:r>
          </w:p>
          <w:p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обґрунтування (аргументування) тези.</w:t>
            </w:r>
          </w:p>
        </w:tc>
      </w:tr>
    </w:tbl>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Вільне есе</w:t>
      </w:r>
      <w:r w:rsidRPr="00A45D9D">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уроці й на різних етапах його: </w:t>
      </w:r>
      <w:proofErr w:type="spellStart"/>
      <w:r w:rsidRPr="00A45D9D">
        <w:rPr>
          <w:rFonts w:ascii="Times New Roman" w:eastAsia="Times New Roman" w:hAnsi="Times New Roman" w:cs="Times New Roman"/>
          <w:sz w:val="28"/>
          <w:szCs w:val="28"/>
          <w:lang w:eastAsia="uk-UA"/>
        </w:rPr>
        <w:t>цілевизначення</w:t>
      </w:r>
      <w:proofErr w:type="spellEnd"/>
      <w:r w:rsidRPr="00A45D9D">
        <w:rPr>
          <w:rFonts w:ascii="Times New Roman" w:eastAsia="Times New Roman" w:hAnsi="Times New Roman" w:cs="Times New Roman"/>
          <w:sz w:val="28"/>
          <w:szCs w:val="28"/>
          <w:lang w:eastAsia="uk-UA"/>
        </w:rPr>
        <w:t xml:space="preserve">, закріплення, рефлексії тощо.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sidRPr="00A45D9D">
        <w:rPr>
          <w:rFonts w:ascii="Times New Roman" w:eastAsia="Times New Roman" w:hAnsi="Times New Roman" w:cs="Times New Roman"/>
          <w:sz w:val="28"/>
          <w:szCs w:val="28"/>
          <w:lang w:eastAsia="uk-UA"/>
        </w:rPr>
        <w:br/>
        <w:t>45 хвилин.</w:t>
      </w:r>
    </w:p>
    <w:p w:rsidR="00A45D9D" w:rsidRPr="00A45D9D" w:rsidRDefault="00A45D9D" w:rsidP="00A45D9D">
      <w:pPr>
        <w:spacing w:after="0" w:line="240" w:lineRule="auto"/>
        <w:ind w:firstLine="567"/>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Види формального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інформаційне (есе-розповідь, есе-визначення, есе-опис);</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критичне;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Вимоги до формального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1.</w:t>
      </w:r>
      <w:r w:rsidRPr="00A45D9D">
        <w:rPr>
          <w:rFonts w:ascii="Times New Roman" w:eastAsia="Times New Roman" w:hAnsi="Times New Roman" w:cs="Times New Roman"/>
          <w:sz w:val="24"/>
          <w:szCs w:val="24"/>
          <w:lang w:eastAsia="ru-RU"/>
        </w:rPr>
        <w:t xml:space="preserve"> </w:t>
      </w:r>
      <w:r w:rsidRPr="00A45D9D">
        <w:rPr>
          <w:rFonts w:ascii="Times New Roman" w:eastAsia="Times New Roman" w:hAnsi="Times New Roman" w:cs="Times New Roman"/>
          <w:sz w:val="28"/>
          <w:szCs w:val="28"/>
          <w:lang w:eastAsia="uk-UA"/>
        </w:rPr>
        <w:t>Обсяг – 1 – 2 сторінки тексту (120-200 слів).</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3. Кожен абзац есе розкриває одну думку.</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6.</w:t>
      </w:r>
      <w:r w:rsidRPr="00A45D9D">
        <w:rPr>
          <w:rFonts w:ascii="Times New Roman" w:eastAsia="Times New Roman" w:hAnsi="Times New Roman" w:cs="Times New Roman"/>
          <w:sz w:val="24"/>
          <w:szCs w:val="24"/>
          <w:lang w:eastAsia="ru-RU"/>
        </w:rPr>
        <w:t xml:space="preserve"> </w:t>
      </w:r>
      <w:r w:rsidRPr="00A45D9D">
        <w:rPr>
          <w:rFonts w:ascii="Times New Roman" w:eastAsia="Times New Roman" w:hAnsi="Times New Roman" w:cs="Times New Roman"/>
          <w:sz w:val="28"/>
          <w:szCs w:val="28"/>
          <w:lang w:eastAsia="uk-UA"/>
        </w:rPr>
        <w:t>Есе повинно засвідчити, що його автор знає й осмислено застосовує теоретичні поняття, терміни, узагальнення, ідеї.</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Структура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Вступ – обґрунтування вибору теми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A45D9D" w:rsidRPr="00A45D9D" w:rsidRDefault="00A45D9D" w:rsidP="00A45D9D">
      <w:pPr>
        <w:spacing w:after="0" w:line="240" w:lineRule="auto"/>
        <w:ind w:left="709"/>
        <w:jc w:val="both"/>
        <w:rPr>
          <w:rFonts w:ascii="Times New Roman" w:eastAsia="Times New Roman" w:hAnsi="Times New Roman" w:cs="Times New Roman"/>
          <w:sz w:val="28"/>
          <w:szCs w:val="28"/>
          <w:lang w:eastAsia="uk-UA"/>
        </w:rPr>
      </w:pPr>
    </w:p>
    <w:p w:rsidR="00A45D9D" w:rsidRPr="00A45D9D" w:rsidRDefault="00A45D9D" w:rsidP="00A45D9D">
      <w:pPr>
        <w:spacing w:after="0" w:line="240" w:lineRule="auto"/>
        <w:ind w:left="709"/>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992"/>
        <w:gridCol w:w="1936"/>
        <w:gridCol w:w="1608"/>
        <w:gridCol w:w="958"/>
      </w:tblGrid>
      <w:tr w:rsidR="00A45D9D" w:rsidRPr="00A45D9D" w:rsidTr="004F1939">
        <w:trPr>
          <w:trHeight w:val="868"/>
        </w:trPr>
        <w:tc>
          <w:tcPr>
            <w:tcW w:w="4361" w:type="dxa"/>
          </w:tcPr>
          <w:p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lastRenderedPageBreak/>
              <w:t>Критерії оцінювання змісту есе</w:t>
            </w:r>
          </w:p>
        </w:tc>
        <w:tc>
          <w:tcPr>
            <w:tcW w:w="992" w:type="dxa"/>
            <w:vMerge w:val="restart"/>
            <w:vAlign w:val="center"/>
          </w:tcPr>
          <w:p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p>
          <w:p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Бали</w:t>
            </w:r>
          </w:p>
        </w:tc>
        <w:tc>
          <w:tcPr>
            <w:tcW w:w="3544" w:type="dxa"/>
            <w:gridSpan w:val="2"/>
          </w:tcPr>
          <w:p w:rsidR="00A45D9D" w:rsidRPr="00A45D9D" w:rsidRDefault="00A45D9D" w:rsidP="00A45D9D">
            <w:pPr>
              <w:tabs>
                <w:tab w:val="left" w:pos="284"/>
              </w:tabs>
              <w:spacing w:after="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Критерії оцінювання мовного оформлення есе</w:t>
            </w:r>
          </w:p>
        </w:tc>
        <w:tc>
          <w:tcPr>
            <w:tcW w:w="958" w:type="dxa"/>
            <w:vMerge w:val="restart"/>
            <w:vAlign w:val="center"/>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Бали</w:t>
            </w:r>
          </w:p>
        </w:tc>
      </w:tr>
      <w:tr w:rsidR="00A45D9D" w:rsidRPr="00A45D9D" w:rsidTr="004F1939">
        <w:tc>
          <w:tcPr>
            <w:tcW w:w="4361" w:type="dxa"/>
            <w:vMerge w:val="restart"/>
          </w:tcPr>
          <w:p w:rsidR="00A45D9D" w:rsidRPr="00A45D9D" w:rsidRDefault="00A45D9D" w:rsidP="00A45D9D">
            <w:pPr>
              <w:spacing w:after="0" w:line="240" w:lineRule="auto"/>
              <w:jc w:val="center"/>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3544" w:type="dxa"/>
            <w:gridSpan w:val="2"/>
          </w:tcPr>
          <w:p w:rsidR="00A45D9D" w:rsidRPr="00A45D9D" w:rsidRDefault="00A45D9D" w:rsidP="00A45D9D">
            <w:pPr>
              <w:spacing w:after="0" w:line="240" w:lineRule="auto"/>
              <w:jc w:val="center"/>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b/>
                <w:sz w:val="28"/>
                <w:szCs w:val="28"/>
                <w:lang w:eastAsia="ru-RU"/>
              </w:rPr>
              <w:t>Грамотність</w:t>
            </w:r>
          </w:p>
        </w:tc>
        <w:tc>
          <w:tcPr>
            <w:tcW w:w="95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A45D9D" w:rsidRPr="00A45D9D" w:rsidTr="004F1939">
        <w:tc>
          <w:tcPr>
            <w:tcW w:w="4361"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92"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1936" w:type="dxa"/>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sz w:val="28"/>
                <w:szCs w:val="28"/>
                <w:lang w:eastAsia="ru-RU"/>
              </w:rPr>
              <w:t>орфографічні, пунктуаційні, помилки</w:t>
            </w:r>
          </w:p>
        </w:tc>
        <w:tc>
          <w:tcPr>
            <w:tcW w:w="1608" w:type="dxa"/>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sz w:val="28"/>
                <w:szCs w:val="28"/>
                <w:lang w:eastAsia="ru-RU"/>
              </w:rPr>
              <w:t>лексичні, граматичні, стилістичні</w:t>
            </w:r>
          </w:p>
        </w:tc>
        <w:tc>
          <w:tcPr>
            <w:tcW w:w="95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Побудованому </w:t>
            </w:r>
            <w:r w:rsidRPr="00A45D9D">
              <w:rPr>
                <w:rFonts w:ascii="Times New Roman" w:eastAsia="Times New Roman" w:hAnsi="Times New Roman" w:cs="Times New Roman"/>
                <w:b/>
                <w:sz w:val="28"/>
                <w:szCs w:val="28"/>
                <w:lang w:eastAsia="ru-RU"/>
              </w:rPr>
              <w:t>учнем (ученицею)</w:t>
            </w:r>
            <w:r w:rsidRPr="00A45D9D">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13 і більше</w:t>
            </w:r>
          </w:p>
        </w:tc>
        <w:tc>
          <w:tcPr>
            <w:tcW w:w="1608" w:type="dxa"/>
            <w:vMerge w:val="restart"/>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9-10 і більше</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Побудоване </w:t>
            </w:r>
            <w:r w:rsidRPr="00A45D9D">
              <w:rPr>
                <w:rFonts w:ascii="Times New Roman" w:eastAsia="Times New Roman" w:hAnsi="Times New Roman" w:cs="Times New Roman"/>
                <w:b/>
                <w:sz w:val="28"/>
                <w:szCs w:val="28"/>
                <w:lang w:eastAsia="ru-RU"/>
              </w:rPr>
              <w:t>учнем (ученицею)</w:t>
            </w:r>
            <w:r w:rsidRPr="00A45D9D">
              <w:rPr>
                <w:rFonts w:ascii="Times New Roman" w:eastAsia="Times New Roman" w:hAnsi="Times New Roman" w:cs="Times New Roman"/>
                <w:sz w:val="28"/>
                <w:szCs w:val="28"/>
                <w:lang w:eastAsia="ru-RU"/>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2</w:t>
            </w:r>
          </w:p>
        </w:tc>
        <w:tc>
          <w:tcPr>
            <w:tcW w:w="1936"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12</w:t>
            </w:r>
          </w:p>
        </w:tc>
        <w:tc>
          <w:tcPr>
            <w:tcW w:w="160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2</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Учневі (учениці)</w:t>
            </w:r>
            <w:r w:rsidRPr="00A45D9D">
              <w:rPr>
                <w:rFonts w:ascii="Times New Roman" w:eastAsia="Times New Roman" w:hAnsi="Times New Roman" w:cs="Times New Roman"/>
                <w:sz w:val="28"/>
                <w:szCs w:val="28"/>
                <w:lang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3</w:t>
            </w:r>
          </w:p>
        </w:tc>
        <w:tc>
          <w:tcPr>
            <w:tcW w:w="1936"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11</w:t>
            </w:r>
          </w:p>
        </w:tc>
        <w:tc>
          <w:tcPr>
            <w:tcW w:w="160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3</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Висловлення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w:t>
            </w:r>
            <w:r w:rsidRPr="00A45D9D">
              <w:rPr>
                <w:rFonts w:ascii="Times New Roman" w:eastAsia="Times New Roman" w:hAnsi="Times New Roman" w:cs="Times New Roman"/>
                <w:sz w:val="28"/>
                <w:szCs w:val="28"/>
                <w:lang w:eastAsia="ru-RU"/>
              </w:rPr>
              <w:lastRenderedPageBreak/>
              <w:t>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4</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9-10</w:t>
            </w:r>
          </w:p>
        </w:tc>
        <w:tc>
          <w:tcPr>
            <w:tcW w:w="1608" w:type="dxa"/>
            <w:vMerge w:val="restart"/>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7-8</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4</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 xml:space="preserve">За обсягом робота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7-8</w:t>
            </w:r>
          </w:p>
        </w:tc>
        <w:tc>
          <w:tcPr>
            <w:tcW w:w="1608" w:type="dxa"/>
            <w:vMerge/>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За обсягом висловлення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A45D9D">
              <w:rPr>
                <w:rFonts w:ascii="Times New Roman" w:eastAsia="Times New Roman" w:hAnsi="Times New Roman" w:cs="Times New Roman"/>
                <w:lang w:val="ru-RU" w:eastAsia="ru-RU"/>
              </w:rPr>
              <w:t xml:space="preserve"> </w:t>
            </w:r>
            <w:r w:rsidRPr="00A45D9D">
              <w:rPr>
                <w:rFonts w:ascii="Times New Roman" w:eastAsia="Times New Roman" w:hAnsi="Times New Roman" w:cs="Times New Roman"/>
                <w:sz w:val="28"/>
                <w:szCs w:val="28"/>
                <w:lang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5-6</w:t>
            </w:r>
          </w:p>
        </w:tc>
        <w:tc>
          <w:tcPr>
            <w:tcW w:w="1608" w:type="dxa"/>
            <w:vMerge/>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w:t>
            </w:r>
            <w:r w:rsidRPr="00A45D9D">
              <w:rPr>
                <w:rFonts w:ascii="Times New Roman" w:eastAsia="Times New Roman" w:hAnsi="Times New Roman" w:cs="Times New Roman"/>
                <w:sz w:val="28"/>
                <w:szCs w:val="28"/>
                <w:lang w:eastAsia="ru-RU"/>
              </w:rPr>
              <w:lastRenderedPageBreak/>
              <w:t>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7</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lastRenderedPageBreak/>
              <w:t>Учень (учениця)</w:t>
            </w:r>
            <w:r w:rsidRPr="00A45D9D">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8</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3</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8</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w:t>
            </w:r>
            <w:r w:rsidRPr="00A45D9D">
              <w:rPr>
                <w:rFonts w:ascii="Times New Roman" w:eastAsia="Times New Roman" w:hAnsi="Times New Roman" w:cs="Times New Roman"/>
                <w:sz w:val="28"/>
                <w:szCs w:val="28"/>
                <w:lang w:eastAsia="ru-RU"/>
              </w:rPr>
              <w:lastRenderedPageBreak/>
              <w:t>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9</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(негруба)</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lastRenderedPageBreak/>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10</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1</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3</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10</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w:t>
            </w:r>
            <w:r w:rsidRPr="00A45D9D">
              <w:rPr>
                <w:rFonts w:ascii="Times New Roman" w:eastAsia="Times New Roman" w:hAnsi="Times New Roman" w:cs="Times New Roman"/>
                <w:sz w:val="28"/>
                <w:szCs w:val="28"/>
                <w:lang w:eastAsia="ru-RU"/>
              </w:rPr>
              <w:lastRenderedPageBreak/>
              <w:t>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11</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 (негруба)</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2</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lastRenderedPageBreak/>
              <w:t>Учень (учениця)</w:t>
            </w:r>
            <w:r w:rsidRPr="00A45D9D">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12</w:t>
            </w:r>
          </w:p>
        </w:tc>
        <w:tc>
          <w:tcPr>
            <w:tcW w:w="1936" w:type="dxa"/>
            <w:vAlign w:val="center"/>
          </w:tcPr>
          <w:p w:rsidR="00A45D9D" w:rsidRPr="00A45D9D" w:rsidRDefault="00A45D9D" w:rsidP="00A45D9D">
            <w:pPr>
              <w:numPr>
                <w:ilvl w:val="0"/>
                <w:numId w:val="1"/>
              </w:numPr>
              <w:spacing w:after="0" w:line="240" w:lineRule="auto"/>
              <w:contextualSpacing/>
              <w:jc w:val="center"/>
              <w:rPr>
                <w:rFonts w:ascii="Times New Roman" w:eastAsia="Calibri" w:hAnsi="Times New Roman" w:cs="Times New Roman"/>
                <w:sz w:val="28"/>
                <w:szCs w:val="28"/>
                <w:lang w:val="ru-RU"/>
              </w:rPr>
            </w:pP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12</w:t>
            </w:r>
          </w:p>
        </w:tc>
      </w:tr>
    </w:tbl>
    <w:p w:rsidR="00A45D9D" w:rsidRPr="00A45D9D" w:rsidRDefault="00A45D9D" w:rsidP="00A45D9D">
      <w:pPr>
        <w:spacing w:after="0" w:line="240" w:lineRule="auto"/>
        <w:ind w:firstLine="567"/>
        <w:jc w:val="center"/>
        <w:outlineLvl w:val="1"/>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Розподіл годин між розділами</w:t>
      </w:r>
    </w:p>
    <w:p w:rsidR="00A45D9D" w:rsidRPr="00A45D9D" w:rsidRDefault="00A45D9D" w:rsidP="00A45D9D">
      <w:pPr>
        <w:spacing w:after="0" w:line="240" w:lineRule="auto"/>
        <w:ind w:firstLine="567"/>
        <w:jc w:val="both"/>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A45D9D" w:rsidRPr="00A45D9D" w:rsidRDefault="00A45D9D" w:rsidP="00A45D9D">
      <w:pPr>
        <w:spacing w:after="0" w:line="240" w:lineRule="auto"/>
        <w:ind w:firstLine="567"/>
        <w:jc w:val="center"/>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rsidR="00A45D9D" w:rsidRPr="00A45D9D" w:rsidRDefault="00A45D9D" w:rsidP="00A45D9D">
      <w:pPr>
        <w:spacing w:after="0" w:line="240" w:lineRule="auto"/>
        <w:ind w:firstLine="567"/>
        <w:jc w:val="both"/>
        <w:rPr>
          <w:rFonts w:ascii="Times New Roman" w:eastAsia="Times New Roman" w:hAnsi="Times New Roman" w:cs="Times New Roman"/>
          <w:color w:val="FF0000"/>
          <w:sz w:val="28"/>
          <w:szCs w:val="28"/>
          <w:lang w:eastAsia="uk-UA"/>
        </w:rPr>
      </w:pPr>
      <w:r w:rsidRPr="00A45D9D">
        <w:rPr>
          <w:rFonts w:ascii="Times New Roman" w:eastAsia="Times New Roman" w:hAnsi="Times New Roman" w:cs="Times New Roman"/>
          <w:sz w:val="28"/>
          <w:szCs w:val="28"/>
          <w:lang w:eastAsia="uk-UA"/>
        </w:rPr>
        <w:t xml:space="preserve">Звертаємо увагу на </w:t>
      </w:r>
      <w:r w:rsidRPr="00A45D9D">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sidRPr="00A45D9D">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rsidR="00A45D9D" w:rsidRPr="00A45D9D" w:rsidRDefault="00A45D9D" w:rsidP="00A45D9D">
      <w:pPr>
        <w:tabs>
          <w:tab w:val="left" w:pos="1219"/>
        </w:tabs>
        <w:spacing w:after="0" w:line="240" w:lineRule="auto"/>
        <w:ind w:firstLine="567"/>
        <w:jc w:val="both"/>
        <w:rPr>
          <w:rFonts w:ascii="Times New Roman" w:eastAsia="Times New Roman" w:hAnsi="Times New Roman" w:cs="Times New Roman"/>
          <w:bCs/>
          <w:sz w:val="28"/>
          <w:szCs w:val="28"/>
          <w:lang w:eastAsia="uk-UA"/>
        </w:rPr>
      </w:pPr>
      <w:r w:rsidRPr="00A45D9D">
        <w:rPr>
          <w:rFonts w:ascii="Times New Roman" w:eastAsia="Times New Roman" w:hAnsi="Times New Roman" w:cs="Times New Roman"/>
          <w:b/>
          <w:bCs/>
          <w:sz w:val="28"/>
          <w:szCs w:val="28"/>
          <w:lang w:eastAsia="uk-UA"/>
        </w:rPr>
        <w:t>Фронтально оцінюють</w:t>
      </w:r>
      <w:r w:rsidRPr="00A45D9D">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iCs/>
          <w:sz w:val="28"/>
          <w:szCs w:val="28"/>
          <w:lang w:eastAsia="uk-UA"/>
        </w:rPr>
        <w:t xml:space="preserve"> </w:t>
      </w:r>
      <w:r w:rsidRPr="00A45D9D">
        <w:rPr>
          <w:rFonts w:ascii="Times New Roman" w:eastAsia="Times New Roman" w:hAnsi="Times New Roman" w:cs="Times New Roman"/>
          <w:b/>
          <w:bCs/>
          <w:sz w:val="28"/>
          <w:szCs w:val="28"/>
          <w:lang w:eastAsia="uk-UA"/>
        </w:rPr>
        <w:t>Індивідуально оцінюють</w:t>
      </w:r>
      <w:r w:rsidRPr="00A45D9D">
        <w:rPr>
          <w:rFonts w:ascii="Times New Roman" w:eastAsia="Times New Roman" w:hAnsi="Times New Roman" w:cs="Times New Roman"/>
          <w:sz w:val="28"/>
          <w:szCs w:val="28"/>
          <w:lang w:eastAsia="uk-UA"/>
        </w:rPr>
        <w:t xml:space="preserve"> </w:t>
      </w:r>
      <w:r w:rsidRPr="00A45D9D">
        <w:rPr>
          <w:rFonts w:ascii="Times New Roman" w:eastAsia="Times New Roman" w:hAnsi="Times New Roman" w:cs="Times New Roman"/>
          <w:iCs/>
          <w:sz w:val="28"/>
          <w:szCs w:val="28"/>
          <w:lang w:eastAsia="uk-UA"/>
        </w:rPr>
        <w:t>говоріння</w:t>
      </w:r>
      <w:r w:rsidRPr="00A45D9D">
        <w:rPr>
          <w:rFonts w:ascii="Times New Roman" w:eastAsia="Times New Roman" w:hAnsi="Times New Roman" w:cs="Times New Roman"/>
          <w:sz w:val="28"/>
          <w:szCs w:val="28"/>
          <w:lang w:eastAsia="uk-UA"/>
        </w:rPr>
        <w:t xml:space="preserve"> (діалог, усний переказ, усний твір) і </w:t>
      </w:r>
      <w:r w:rsidRPr="00A45D9D">
        <w:rPr>
          <w:rFonts w:ascii="Times New Roman" w:eastAsia="Times New Roman" w:hAnsi="Times New Roman" w:cs="Times New Roman"/>
          <w:iCs/>
          <w:sz w:val="28"/>
          <w:szCs w:val="28"/>
          <w:lang w:eastAsia="uk-UA"/>
        </w:rPr>
        <w:t>читання вголос</w:t>
      </w:r>
      <w:r w:rsidRPr="00A45D9D">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lastRenderedPageBreak/>
        <w:t xml:space="preserve">У </w:t>
      </w:r>
      <w:r w:rsidRPr="00A45D9D">
        <w:rPr>
          <w:rFonts w:ascii="Times New Roman" w:eastAsia="Times New Roman" w:hAnsi="Times New Roman" w:cs="Times New Roman"/>
          <w:b/>
          <w:sz w:val="28"/>
          <w:szCs w:val="28"/>
          <w:lang w:eastAsia="uk-UA"/>
        </w:rPr>
        <w:t>І семестрі</w:t>
      </w:r>
      <w:r w:rsidRPr="00A45D9D">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sidRPr="00A45D9D">
        <w:rPr>
          <w:rFonts w:ascii="Times New Roman" w:eastAsia="Times New Roman" w:hAnsi="Times New Roman" w:cs="Times New Roman"/>
          <w:bCs/>
          <w:sz w:val="28"/>
          <w:szCs w:val="28"/>
          <w:lang w:eastAsia="uk-UA"/>
        </w:rPr>
        <w:t>усний переказ, діалог</w:t>
      </w:r>
      <w:r w:rsidRPr="00A45D9D">
        <w:rPr>
          <w:rFonts w:ascii="Times New Roman" w:eastAsia="Times New Roman" w:hAnsi="Times New Roman" w:cs="Times New Roman"/>
          <w:sz w:val="28"/>
          <w:szCs w:val="28"/>
          <w:lang w:eastAsia="uk-UA"/>
        </w:rPr>
        <w:t xml:space="preserve">). У </w:t>
      </w:r>
      <w:r w:rsidRPr="00A45D9D">
        <w:rPr>
          <w:rFonts w:ascii="Times New Roman" w:eastAsia="Times New Roman" w:hAnsi="Times New Roman" w:cs="Times New Roman"/>
          <w:b/>
          <w:sz w:val="28"/>
          <w:szCs w:val="28"/>
          <w:lang w:eastAsia="uk-UA"/>
        </w:rPr>
        <w:t>ІІ семестрі</w:t>
      </w:r>
      <w:r w:rsidRPr="00A45D9D">
        <w:rPr>
          <w:rFonts w:ascii="Times New Roman" w:eastAsia="Times New Roman" w:hAnsi="Times New Roman" w:cs="Times New Roman"/>
          <w:sz w:val="28"/>
          <w:szCs w:val="28"/>
          <w:lang w:eastAsia="uk-UA"/>
        </w:rPr>
        <w:t xml:space="preserve"> – оцінювання таких видів мовленнєвої діяльності, як </w:t>
      </w:r>
      <w:r w:rsidRPr="00A45D9D">
        <w:rPr>
          <w:rFonts w:ascii="Times New Roman" w:eastAsia="Times New Roman" w:hAnsi="Times New Roman" w:cs="Times New Roman"/>
          <w:bCs/>
          <w:sz w:val="28"/>
          <w:szCs w:val="28"/>
          <w:lang w:eastAsia="uk-UA"/>
        </w:rPr>
        <w:t>усний</w:t>
      </w:r>
      <w:r w:rsidRPr="00A45D9D">
        <w:rPr>
          <w:rFonts w:ascii="Times New Roman" w:eastAsia="Times New Roman" w:hAnsi="Times New Roman" w:cs="Times New Roman"/>
          <w:bCs/>
          <w:iCs/>
          <w:sz w:val="28"/>
          <w:szCs w:val="28"/>
          <w:lang w:eastAsia="uk-UA"/>
        </w:rPr>
        <w:t xml:space="preserve"> </w:t>
      </w:r>
      <w:r w:rsidRPr="00A45D9D">
        <w:rPr>
          <w:rFonts w:ascii="Times New Roman" w:eastAsia="Times New Roman" w:hAnsi="Times New Roman" w:cs="Times New Roman"/>
          <w:bCs/>
          <w:sz w:val="28"/>
          <w:szCs w:val="28"/>
          <w:lang w:eastAsia="uk-UA"/>
        </w:rPr>
        <w:t>твір і читання вголос</w:t>
      </w:r>
      <w:r w:rsidRPr="00A45D9D">
        <w:rPr>
          <w:rFonts w:ascii="Times New Roman" w:eastAsia="Times New Roman" w:hAnsi="Times New Roman" w:cs="Times New Roman"/>
          <w:bCs/>
          <w:iCs/>
          <w:sz w:val="28"/>
          <w:szCs w:val="28"/>
          <w:lang w:eastAsia="uk-UA"/>
        </w:rPr>
        <w:t xml:space="preserve">, що </w:t>
      </w:r>
      <w:r w:rsidRPr="00A45D9D">
        <w:rPr>
          <w:rFonts w:ascii="Times New Roman" w:eastAsia="Times New Roman" w:hAnsi="Times New Roman" w:cs="Times New Roman"/>
          <w:sz w:val="28"/>
          <w:szCs w:val="28"/>
          <w:lang w:eastAsia="uk-UA"/>
        </w:rPr>
        <w:t>здійснюється в 5 – 9 класах.</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Результати оцінювання </w:t>
      </w:r>
      <w:r w:rsidRPr="00A45D9D">
        <w:rPr>
          <w:rFonts w:ascii="Times New Roman" w:eastAsia="Times New Roman" w:hAnsi="Times New Roman" w:cs="Times New Roman"/>
          <w:iCs/>
          <w:sz w:val="28"/>
          <w:szCs w:val="28"/>
          <w:lang w:eastAsia="uk-UA"/>
        </w:rPr>
        <w:t>говоріння</w:t>
      </w:r>
      <w:r w:rsidRPr="00A45D9D">
        <w:rPr>
          <w:rFonts w:ascii="Times New Roman" w:eastAsia="Times New Roman" w:hAnsi="Times New Roman" w:cs="Times New Roman"/>
          <w:sz w:val="28"/>
          <w:szCs w:val="28"/>
          <w:lang w:eastAsia="uk-UA"/>
        </w:rPr>
        <w:t xml:space="preserve"> (діалог, усний переказ, усний твір) і </w:t>
      </w:r>
      <w:r w:rsidRPr="00A45D9D">
        <w:rPr>
          <w:rFonts w:ascii="Times New Roman" w:eastAsia="Times New Roman" w:hAnsi="Times New Roman" w:cs="Times New Roman"/>
          <w:iCs/>
          <w:sz w:val="28"/>
          <w:szCs w:val="28"/>
          <w:lang w:eastAsia="uk-UA"/>
        </w:rPr>
        <w:t xml:space="preserve">читання вголос протягом семестру </w:t>
      </w:r>
      <w:r w:rsidRPr="00A45D9D">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Cs/>
          <w:sz w:val="28"/>
          <w:szCs w:val="28"/>
          <w:lang w:eastAsia="uk-UA"/>
        </w:rPr>
        <w:t>Перевірка мовних знань і вмінь</w:t>
      </w:r>
      <w:r w:rsidRPr="00A45D9D">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A45D9D" w:rsidRPr="00A45D9D" w:rsidRDefault="00A45D9D" w:rsidP="00A45D9D">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Тематичні і семестрові оцінки</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Тематичну оцінку</w:t>
      </w:r>
      <w:r w:rsidRPr="00A45D9D">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sidRPr="00A45D9D">
        <w:rPr>
          <w:rFonts w:ascii="Times New Roman" w:eastAsia="Times New Roman" w:hAnsi="Times New Roman" w:cs="Times New Roman"/>
          <w:b/>
          <w:sz w:val="28"/>
          <w:szCs w:val="28"/>
          <w:lang w:eastAsia="uk-UA"/>
        </w:rPr>
        <w:t xml:space="preserve">Семестрову </w:t>
      </w:r>
      <w:r w:rsidRPr="00A45D9D">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sidRPr="00A45D9D">
        <w:rPr>
          <w:rFonts w:ascii="Times New Roman" w:eastAsia="Times New Roman" w:hAnsi="Times New Roman" w:cs="Times New Roman"/>
          <w:iCs/>
          <w:sz w:val="28"/>
          <w:szCs w:val="28"/>
          <w:lang w:eastAsia="uk-UA"/>
        </w:rPr>
        <w:t xml:space="preserve"> говоріння</w:t>
      </w:r>
      <w:r w:rsidRPr="00A45D9D">
        <w:rPr>
          <w:rFonts w:ascii="Times New Roman" w:eastAsia="Times New Roman" w:hAnsi="Times New Roman" w:cs="Times New Roman"/>
          <w:sz w:val="28"/>
          <w:szCs w:val="28"/>
          <w:lang w:eastAsia="uk-UA"/>
        </w:rPr>
        <w:t xml:space="preserve"> (діалог, усний переказ, усний твір) або </w:t>
      </w:r>
      <w:r w:rsidRPr="00A45D9D">
        <w:rPr>
          <w:rFonts w:ascii="Times New Roman" w:eastAsia="Times New Roman" w:hAnsi="Times New Roman" w:cs="Times New Roman"/>
          <w:iCs/>
          <w:sz w:val="28"/>
          <w:szCs w:val="28"/>
          <w:lang w:eastAsia="uk-UA"/>
        </w:rPr>
        <w:t>читання вголос</w:t>
      </w:r>
      <w:r w:rsidRPr="00A45D9D">
        <w:rPr>
          <w:rFonts w:ascii="Times New Roman" w:eastAsia="Times New Roman" w:hAnsi="Times New Roman" w:cs="Times New Roman"/>
          <w:sz w:val="28"/>
          <w:szCs w:val="28"/>
          <w:lang w:eastAsia="uk-UA"/>
        </w:rPr>
        <w:t xml:space="preserve">. </w:t>
      </w:r>
    </w:p>
    <w:p w:rsidR="00A45D9D" w:rsidRPr="00A45D9D" w:rsidRDefault="00A45D9D" w:rsidP="00A45D9D">
      <w:pPr>
        <w:spacing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A45D9D">
        <w:rPr>
          <w:rFonts w:ascii="Times New Roman" w:eastAsia="Times New Roman" w:hAnsi="Times New Roman" w:cs="Times New Roman"/>
          <w:sz w:val="28"/>
          <w:szCs w:val="28"/>
          <w:lang w:eastAsia="uk-UA"/>
        </w:rPr>
        <w:t xml:space="preserve"> .</w:t>
      </w:r>
    </w:p>
    <w:p w:rsidR="00A45D9D" w:rsidRPr="00A45D9D" w:rsidRDefault="00A45D9D" w:rsidP="00A45D9D">
      <w:pPr>
        <w:spacing w:after="0"/>
        <w:jc w:val="center"/>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A45D9D" w:rsidRPr="00A45D9D" w:rsidTr="004F1939">
        <w:tc>
          <w:tcPr>
            <w:tcW w:w="2797"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p>
        </w:tc>
        <w:tc>
          <w:tcPr>
            <w:tcW w:w="1711"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5 кл.</w:t>
            </w:r>
          </w:p>
        </w:tc>
        <w:tc>
          <w:tcPr>
            <w:tcW w:w="1417"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6 кл.</w:t>
            </w:r>
          </w:p>
        </w:tc>
        <w:tc>
          <w:tcPr>
            <w:tcW w:w="1701"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7 кл.</w:t>
            </w:r>
          </w:p>
        </w:tc>
        <w:tc>
          <w:tcPr>
            <w:tcW w:w="1418"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8 кл.</w:t>
            </w:r>
          </w:p>
        </w:tc>
        <w:tc>
          <w:tcPr>
            <w:tcW w:w="1417"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9 кл.</w:t>
            </w:r>
          </w:p>
        </w:tc>
      </w:tr>
      <w:tr w:rsidR="00A45D9D" w:rsidRPr="00A45D9D" w:rsidTr="004F1939">
        <w:tc>
          <w:tcPr>
            <w:tcW w:w="2797"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bCs/>
                <w:sz w:val="24"/>
                <w:szCs w:val="24"/>
                <w:lang w:eastAsia="uk-UA"/>
              </w:rPr>
              <w:t>Усього годин</w:t>
            </w:r>
          </w:p>
        </w:tc>
        <w:tc>
          <w:tcPr>
            <w:tcW w:w="1711" w:type="dxa"/>
            <w:gridSpan w:val="2"/>
            <w:vAlign w:val="center"/>
          </w:tcPr>
          <w:p w:rsidR="00A45D9D" w:rsidRPr="00A45D9D" w:rsidRDefault="00A45D9D" w:rsidP="00A45D9D">
            <w:pPr>
              <w:spacing w:after="0"/>
              <w:ind w:left="-108" w:right="-108"/>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122 </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122</w:t>
            </w:r>
          </w:p>
        </w:tc>
        <w:tc>
          <w:tcPr>
            <w:tcW w:w="1701"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88</w:t>
            </w:r>
          </w:p>
        </w:tc>
        <w:tc>
          <w:tcPr>
            <w:tcW w:w="1418"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70</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70</w:t>
            </w:r>
          </w:p>
        </w:tc>
      </w:tr>
      <w:tr w:rsidR="00A45D9D" w:rsidRPr="00A45D9D" w:rsidTr="004F1939">
        <w:tc>
          <w:tcPr>
            <w:tcW w:w="2797" w:type="dxa"/>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Години з РМ</w:t>
            </w:r>
          </w:p>
        </w:tc>
        <w:tc>
          <w:tcPr>
            <w:tcW w:w="1711" w:type="dxa"/>
            <w:gridSpan w:val="2"/>
            <w:vAlign w:val="center"/>
          </w:tcPr>
          <w:p w:rsidR="00A45D9D" w:rsidRPr="00A45D9D" w:rsidRDefault="00A45D9D" w:rsidP="00A45D9D">
            <w:pPr>
              <w:spacing w:after="0"/>
              <w:ind w:left="-108" w:right="-108"/>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24 </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23</w:t>
            </w:r>
          </w:p>
        </w:tc>
        <w:tc>
          <w:tcPr>
            <w:tcW w:w="1701"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22</w:t>
            </w:r>
          </w:p>
        </w:tc>
        <w:tc>
          <w:tcPr>
            <w:tcW w:w="1418"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16</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19</w:t>
            </w:r>
          </w:p>
        </w:tc>
      </w:tr>
      <w:tr w:rsidR="00A45D9D" w:rsidRPr="00A45D9D" w:rsidTr="004F1939">
        <w:tc>
          <w:tcPr>
            <w:tcW w:w="2797"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r>
      <w:tr w:rsidR="00A45D9D" w:rsidRPr="00A45D9D" w:rsidTr="004F1939">
        <w:tc>
          <w:tcPr>
            <w:tcW w:w="10461" w:type="dxa"/>
            <w:gridSpan w:val="11"/>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Фронтальні види контрольних робіт</w:t>
            </w:r>
          </w:p>
        </w:tc>
      </w:tr>
      <w:tr w:rsidR="00A45D9D" w:rsidRPr="00A45D9D" w:rsidTr="004F1939">
        <w:tc>
          <w:tcPr>
            <w:tcW w:w="2797" w:type="dxa"/>
          </w:tcPr>
          <w:p w:rsidR="00A45D9D" w:rsidRPr="00A45D9D" w:rsidRDefault="00A45D9D" w:rsidP="00A45D9D">
            <w:pPr>
              <w:spacing w:after="0"/>
              <w:ind w:right="-108"/>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Перевірка мовної теми</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Письмо: </w:t>
            </w:r>
            <w:r w:rsidRPr="00A45D9D">
              <w:rPr>
                <w:rFonts w:ascii="Times New Roman" w:eastAsia="Times New Roman" w:hAnsi="Times New Roman" w:cs="Times New Roman"/>
                <w:bCs/>
                <w:sz w:val="24"/>
                <w:szCs w:val="24"/>
                <w:lang w:eastAsia="uk-UA"/>
              </w:rPr>
              <w:t>переказ</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твір</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Правопис:</w:t>
            </w:r>
          </w:p>
          <w:p w:rsidR="00A45D9D" w:rsidRPr="00A45D9D" w:rsidRDefault="00A45D9D" w:rsidP="00A45D9D">
            <w:pPr>
              <w:spacing w:after="0"/>
              <w:ind w:left="862"/>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диктант</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vertAlign w:val="superscript"/>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10461" w:type="dxa"/>
            <w:gridSpan w:val="11"/>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Індивідуальні види контрольних робіт</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Говоріння: </w:t>
            </w:r>
          </w:p>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діалог</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усний переказ</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усний твір</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читання вголос</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
                <w:bCs/>
                <w:sz w:val="24"/>
                <w:szCs w:val="24"/>
                <w:lang w:eastAsia="uk-UA"/>
              </w:rPr>
            </w:pPr>
          </w:p>
        </w:tc>
        <w:tc>
          <w:tcPr>
            <w:tcW w:w="71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668"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r>
    </w:tbl>
    <w:p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A45D9D" w:rsidRPr="00A45D9D" w:rsidTr="004F1939">
        <w:tc>
          <w:tcPr>
            <w:tcW w:w="3046" w:type="dxa"/>
          </w:tcPr>
          <w:p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Рівень</w:t>
            </w:r>
          </w:p>
        </w:tc>
        <w:tc>
          <w:tcPr>
            <w:tcW w:w="3402" w:type="dxa"/>
            <w:gridSpan w:val="2"/>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Рівень стандарту</w:t>
            </w:r>
          </w:p>
        </w:tc>
        <w:tc>
          <w:tcPr>
            <w:tcW w:w="3827" w:type="dxa"/>
            <w:gridSpan w:val="2"/>
          </w:tcPr>
          <w:p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sz w:val="24"/>
                <w:szCs w:val="24"/>
                <w:lang w:eastAsia="uk-UA"/>
              </w:rPr>
              <w:t>Філологічний рівень</w:t>
            </w:r>
          </w:p>
        </w:tc>
      </w:tr>
      <w:tr w:rsidR="00A45D9D" w:rsidRPr="00A45D9D" w:rsidTr="004F1939">
        <w:tc>
          <w:tcPr>
            <w:tcW w:w="10275" w:type="dxa"/>
            <w:gridSpan w:val="5"/>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Фронтальні види контрольних робіт</w:t>
            </w:r>
          </w:p>
        </w:tc>
      </w:tr>
      <w:tr w:rsidR="00A45D9D" w:rsidRPr="00A45D9D" w:rsidTr="004F1939">
        <w:tc>
          <w:tcPr>
            <w:tcW w:w="3046" w:type="dxa"/>
          </w:tcPr>
          <w:p w:rsidR="00A45D9D" w:rsidRPr="00A45D9D" w:rsidRDefault="00A45D9D" w:rsidP="00A45D9D">
            <w:pPr>
              <w:spacing w:after="0" w:line="240" w:lineRule="auto"/>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lastRenderedPageBreak/>
              <w:t>Форми контролю</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r>
      <w:tr w:rsidR="00A45D9D" w:rsidRPr="00A45D9D" w:rsidTr="004F1939">
        <w:tc>
          <w:tcPr>
            <w:tcW w:w="3046" w:type="dxa"/>
          </w:tcPr>
          <w:p w:rsidR="00A45D9D" w:rsidRPr="00A45D9D" w:rsidRDefault="00A45D9D" w:rsidP="00A45D9D">
            <w:pPr>
              <w:spacing w:after="0" w:line="240" w:lineRule="auto"/>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bCs/>
                <w:sz w:val="24"/>
                <w:szCs w:val="24"/>
                <w:lang w:eastAsia="uk-UA"/>
              </w:rPr>
              <w:t>Перевірка мовної теми</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r>
      <w:tr w:rsidR="00A45D9D" w:rsidRPr="00A45D9D" w:rsidTr="004F1939">
        <w:tc>
          <w:tcPr>
            <w:tcW w:w="3046" w:type="dxa"/>
          </w:tcPr>
          <w:p w:rsidR="00A45D9D" w:rsidRPr="00A45D9D" w:rsidRDefault="00A45D9D" w:rsidP="00A45D9D">
            <w:pPr>
              <w:spacing w:after="0" w:line="240" w:lineRule="auto"/>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Письмо: </w:t>
            </w:r>
          </w:p>
          <w:p w:rsidR="00A45D9D" w:rsidRPr="00A45D9D" w:rsidRDefault="00A45D9D" w:rsidP="00A45D9D">
            <w:pPr>
              <w:spacing w:after="0" w:line="240" w:lineRule="auto"/>
              <w:ind w:left="350"/>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есе</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переказ</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твір</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10275" w:type="dxa"/>
            <w:gridSpan w:val="5"/>
          </w:tcPr>
          <w:p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Індивідуальні види контрольних робіт</w:t>
            </w:r>
          </w:p>
        </w:tc>
      </w:tr>
      <w:tr w:rsidR="00A45D9D" w:rsidRPr="00A45D9D" w:rsidTr="004F1939">
        <w:tc>
          <w:tcPr>
            <w:tcW w:w="3046"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Говоріння:</w:t>
            </w:r>
          </w:p>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діалог</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усний переказ</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уний твір</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bl>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A45D9D">
        <w:rPr>
          <w:rFonts w:ascii="Times New Roman" w:eastAsia="Times New Roman" w:hAnsi="Times New Roman" w:cs="Times New Roman"/>
          <w:bCs/>
          <w:sz w:val="28"/>
          <w:szCs w:val="28"/>
          <w:lang w:eastAsia="uk-UA"/>
        </w:rPr>
        <w:t xml:space="preserve">Твір», «Переказ» </w:t>
      </w:r>
      <w:r w:rsidRPr="00A45D9D">
        <w:rPr>
          <w:rFonts w:ascii="Times New Roman" w:eastAsia="Times New Roman" w:hAnsi="Times New Roman" w:cs="Times New Roman"/>
          <w:sz w:val="28"/>
          <w:szCs w:val="28"/>
          <w:lang w:eastAsia="uk-UA"/>
        </w:rPr>
        <w:t xml:space="preserve">не роблять).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sz w:val="28"/>
          <w:szCs w:val="28"/>
          <w:lang w:eastAsia="uk-UA"/>
        </w:rPr>
        <w:t>Кількість робочих зошитів</w:t>
      </w:r>
      <w:r w:rsidRPr="00A45D9D">
        <w:rPr>
          <w:rFonts w:ascii="Times New Roman" w:eastAsia="Times New Roman" w:hAnsi="Times New Roman" w:cs="Times New Roman"/>
          <w:bCs/>
          <w:sz w:val="28"/>
          <w:szCs w:val="28"/>
          <w:lang w:eastAsia="uk-UA"/>
        </w:rPr>
        <w:t xml:space="preserve"> з української мови</w:t>
      </w:r>
      <w:r w:rsidRPr="00A45D9D">
        <w:rPr>
          <w:rFonts w:ascii="Times New Roman" w:eastAsia="Times New Roman" w:hAnsi="Times New Roman" w:cs="Times New Roman"/>
          <w:sz w:val="28"/>
          <w:szCs w:val="28"/>
          <w:lang w:eastAsia="uk-UA"/>
        </w:rPr>
        <w:t xml:space="preserve"> за класами:</w:t>
      </w:r>
    </w:p>
    <w:p w:rsidR="00A45D9D" w:rsidRPr="00A45D9D" w:rsidRDefault="00A45D9D" w:rsidP="00A45D9D">
      <w:pPr>
        <w:spacing w:after="0" w:line="240" w:lineRule="auto"/>
        <w:ind w:left="1276"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5 – 9 класи – по два зошити;</w:t>
      </w:r>
    </w:p>
    <w:p w:rsidR="00A45D9D" w:rsidRPr="00A45D9D" w:rsidRDefault="00A45D9D" w:rsidP="00A45D9D">
      <w:pPr>
        <w:spacing w:after="0" w:line="240" w:lineRule="auto"/>
        <w:ind w:left="1276"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10 – 11 класи – по одному зошиту.</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1D7A9F" w:rsidRDefault="001D7A9F">
      <w:bookmarkStart w:id="0" w:name="_GoBack"/>
      <w:bookmarkEnd w:id="0"/>
    </w:p>
    <w:sectPr w:rsidR="001D7A9F" w:rsidSect="00DE32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D9D"/>
    <w:rsid w:val="001D7A9F"/>
    <w:rsid w:val="00A45D9D"/>
    <w:rsid w:val="00B369E0"/>
    <w:rsid w:val="00DE32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10405</Words>
  <Characters>5931</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User</cp:lastModifiedBy>
  <cp:revision>2</cp:revision>
  <dcterms:created xsi:type="dcterms:W3CDTF">2019-08-28T10:39:00Z</dcterms:created>
  <dcterms:modified xsi:type="dcterms:W3CDTF">2019-08-28T10:39:00Z</dcterms:modified>
</cp:coreProperties>
</file>